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03" w:rsidRDefault="00315826" w:rsidP="00CC6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C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Адміністрацыйная</w:t>
      </w:r>
      <w:proofErr w:type="spellEnd"/>
      <w:r w:rsidRPr="00CC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працэдура</w:t>
      </w:r>
      <w:proofErr w:type="spellEnd"/>
      <w:r w:rsidR="000F02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F0282" w:rsidRPr="00CC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5.5</w:t>
      </w:r>
      <w:r w:rsidR="00061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0F02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C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15826" w:rsidRDefault="00315826" w:rsidP="00CC6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CC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Рэгістрацыя</w:t>
      </w:r>
      <w:proofErr w:type="spellEnd"/>
      <w:r w:rsidRPr="00CC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смерці</w:t>
      </w:r>
      <w:proofErr w:type="spellEnd"/>
    </w:p>
    <w:p w:rsidR="00CC6C03" w:rsidRPr="00CC6C03" w:rsidRDefault="00CC6C03" w:rsidP="00CC6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5826" w:rsidRDefault="00315826" w:rsidP="00CC6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B64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Дзяржаўны</w:t>
      </w:r>
      <w:proofErr w:type="spellEnd"/>
      <w:r w:rsidRPr="00DB64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орган, у </w:t>
      </w:r>
      <w:proofErr w:type="spellStart"/>
      <w:r w:rsidRPr="00DB64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які</w:t>
      </w:r>
      <w:proofErr w:type="spellEnd"/>
      <w:r w:rsidRPr="00DB64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B64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грамадзянін</w:t>
      </w:r>
      <w:proofErr w:type="spellEnd"/>
      <w:r w:rsidRPr="00DB64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B64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павінен</w:t>
      </w:r>
      <w:proofErr w:type="spellEnd"/>
      <w:r w:rsidRPr="00DB64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B64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звярнуцца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орган загса па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апошнім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месцы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жыхарства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па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месцы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наступлення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смерці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па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месцы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выяўлення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памерлага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па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месцы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пахавання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памерлага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месцы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знаходжання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арганізацыі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якая</w:t>
      </w:r>
      <w:proofErr w:type="gram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выдала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ўра</w:t>
      </w:r>
      <w:r w:rsidR="00061B4D">
        <w:rPr>
          <w:rFonts w:ascii="Times New Roman" w:eastAsia="Times New Roman" w:hAnsi="Times New Roman" w:cs="Times New Roman"/>
          <w:color w:val="000000"/>
          <w:sz w:val="28"/>
          <w:szCs w:val="28"/>
        </w:rPr>
        <w:t>чэбнае</w:t>
      </w:r>
      <w:proofErr w:type="spellEnd"/>
      <w:r w:rsidR="00061B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1B4D">
        <w:rPr>
          <w:rFonts w:ascii="Times New Roman" w:eastAsia="Times New Roman" w:hAnsi="Times New Roman" w:cs="Times New Roman"/>
          <w:color w:val="000000"/>
          <w:sz w:val="28"/>
          <w:szCs w:val="28"/>
        </w:rPr>
        <w:t>пасведчанне</w:t>
      </w:r>
      <w:proofErr w:type="spellEnd"/>
      <w:r w:rsidR="00061B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1B4D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="00061B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1B4D">
        <w:rPr>
          <w:rFonts w:ascii="Times New Roman" w:eastAsia="Times New Roman" w:hAnsi="Times New Roman" w:cs="Times New Roman"/>
          <w:color w:val="000000"/>
          <w:sz w:val="28"/>
          <w:szCs w:val="28"/>
        </w:rPr>
        <w:t>смерці</w:t>
      </w:r>
      <w:proofErr w:type="spellEnd"/>
      <w:r w:rsidR="00061B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061B4D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ртванараджэнні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месцы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знаходжання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суда,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вынес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рашэнне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устанаўленні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факта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смерці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абвяшчэння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грамадзяніна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памерлым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CC6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6C03" w:rsidRPr="00CC6C03" w:rsidRDefault="00CC6C03" w:rsidP="00CC6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5826" w:rsidRPr="00CC6C03" w:rsidRDefault="00315826" w:rsidP="00CC6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C6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Дакументы</w:t>
      </w:r>
      <w:proofErr w:type="spellEnd"/>
      <w:r w:rsidRPr="00CC6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</w:t>
      </w:r>
      <w:proofErr w:type="spellEnd"/>
      <w:r w:rsidRPr="00CC6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CC6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або</w:t>
      </w:r>
      <w:proofErr w:type="spellEnd"/>
      <w:r w:rsidRPr="00CC6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proofErr w:type="spellStart"/>
      <w:r w:rsidRPr="00CC6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звесткі</w:t>
      </w:r>
      <w:proofErr w:type="spellEnd"/>
      <w:r w:rsidRPr="00CC6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CC6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якія</w:t>
      </w:r>
      <w:proofErr w:type="spellEnd"/>
      <w:r w:rsidRPr="00CC6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прадстаўляюцца</w:t>
      </w:r>
      <w:proofErr w:type="spellEnd"/>
      <w:r w:rsidRPr="00CC6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грамадзянінам</w:t>
      </w:r>
      <w:proofErr w:type="spellEnd"/>
      <w:r w:rsidRPr="00CC6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</w:t>
      </w:r>
      <w:proofErr w:type="spellStart"/>
      <w:r w:rsidRPr="00CC6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ажыццяўлення</w:t>
      </w:r>
      <w:proofErr w:type="spellEnd"/>
      <w:r w:rsidRPr="00CC6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адміністрацыйнай</w:t>
      </w:r>
      <w:proofErr w:type="spellEnd"/>
      <w:r w:rsidRPr="00CC6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працэдуры</w:t>
      </w:r>
      <w:proofErr w:type="spellEnd"/>
      <w:r w:rsidRPr="00CC6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  <w:r w:rsidRPr="00CC6C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15826" w:rsidRPr="00CC6C03" w:rsidRDefault="00315826" w:rsidP="00CC6C0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315826" w:rsidRPr="00CC6C03" w:rsidRDefault="00315826" w:rsidP="00CC6C0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пашпарты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іншыя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дакументы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якія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сведчаць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асобу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памерлага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пры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іх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наяўнасці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заяўніка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выключэннем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замежных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асоб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грамадзянства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якія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хадайнічаюць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атрыманні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статусу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бежанца</w:t>
      </w:r>
      <w:proofErr w:type="spellEnd"/>
      <w:r w:rsidR="007C6B13"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дадатковай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абароны</w:t>
      </w:r>
      <w:proofErr w:type="spellEnd"/>
      <w:r w:rsidR="007C6B13"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6B13"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7C6B13"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6B13"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прытулак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ў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Рэспубліцы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Беларусь,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замежных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асоб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грамадзянства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якім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дадзена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дадатковая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абарона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ў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Рэспубліцы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Беларусь); </w:t>
      </w:r>
      <w:proofErr w:type="gramEnd"/>
    </w:p>
    <w:p w:rsidR="00315826" w:rsidRPr="00CC6C03" w:rsidRDefault="00315826" w:rsidP="00CC6C0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пасведчанні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памерлага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пры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іх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наяўнасці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заяўніка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рэгістрацыі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хадайніцтва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атрыманні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статусу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бежанца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дадатковай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абароны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ў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Рэспубліцы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Беларусь – для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замежных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асоб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грамадзянства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якія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хадайнічаюць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6B13"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="007C6B13"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6B13"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атрыманні</w:t>
      </w:r>
      <w:proofErr w:type="spellEnd"/>
      <w:r w:rsidR="007C6B13"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статусу </w:t>
      </w:r>
      <w:proofErr w:type="spellStart"/>
      <w:r w:rsidR="007C6B13"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бежанца</w:t>
      </w:r>
      <w:proofErr w:type="spellEnd"/>
      <w:r w:rsidR="007C6B13"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дадатковай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абароны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6B13"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7C6B13"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6B13"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прытулак</w:t>
      </w:r>
      <w:proofErr w:type="spellEnd"/>
      <w:r w:rsidR="007C6B13"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ў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Рэспубліцы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Беларусь; </w:t>
      </w:r>
    </w:p>
    <w:p w:rsidR="00315826" w:rsidRPr="00CC6C03" w:rsidRDefault="00315826" w:rsidP="00CC6C0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урачэбнае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пасведчанне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смерці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A5CD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="002A5CD9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ртванараджэнні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копія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рашэння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суда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устанаўленні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факта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смерці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абвяшчэнні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грамадзяніна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памерлым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315826" w:rsidRPr="00CC6C03" w:rsidRDefault="00315826" w:rsidP="00CC6C0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спецыялізаванай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арганізацыі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якая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ажыццявіла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пахаванне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памерлага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– у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выпадку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рэгістрацыі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смерці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месцы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пахавання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памерлаша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315826" w:rsidRPr="00CC6C03" w:rsidRDefault="00315826" w:rsidP="00CC6C0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ваенны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білет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памерлага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выпадку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рэгістрацыі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смерці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ваеннаслужачых</w:t>
      </w:r>
      <w:proofErr w:type="spellEnd"/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 </w:t>
      </w:r>
    </w:p>
    <w:p w:rsidR="00CB15CB" w:rsidRPr="00CB15CB" w:rsidRDefault="00CB15CB" w:rsidP="00CB15CB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ab/>
      </w:r>
      <w:r w:rsidRPr="00615E0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Звесткі і (або) дакументы, неабходныя для ажыццяўлення адміністрацыйнай працэдуры, орган загса запытвае самастойна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:</w:t>
      </w:r>
    </w:p>
    <w:p w:rsidR="00CB15CB" w:rsidRDefault="00CB15CB" w:rsidP="00CB1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- копіі запісаў актаў грамадзянскага стану, учыненых органамі загса Рэспублікі Беларусь, і (або) копіі запісаў актаў грамадзянскага стану, учыненых кампетэнтнымі органамі замежных дзяржаў пры наяўнасці міжнародных дагавораў Рэспублікі Беларусь;</w:t>
      </w:r>
    </w:p>
    <w:p w:rsidR="00CB15CB" w:rsidRPr="00CB15CB" w:rsidRDefault="00CB15CB" w:rsidP="00CB1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CB15CB">
        <w:rPr>
          <w:rFonts w:ascii="Times New Roman" w:eastAsia="Times New Roman" w:hAnsi="Times New Roman" w:cs="Times New Roman"/>
          <w:sz w:val="28"/>
          <w:szCs w:val="28"/>
          <w:lang w:val="be-BY"/>
        </w:rPr>
        <w:t>-паведамленне Камітэта дзяржаўнай бяспекі ў выпадку рэгістрацыі смерці асоб, рэпрэсаваных па рашэннях несудовых і судовых органаў, - з Камітэта дзяржаўнай бяспекі;</w:t>
      </w:r>
    </w:p>
    <w:p w:rsidR="00CB15CB" w:rsidRPr="00615E06" w:rsidRDefault="00CB15CB" w:rsidP="00CB1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CB15C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-звесткі аб памерлай асобе (персанальныя дадзеныя) у выпадку адсутнасці дакумента, які сведчыць асобу грамадзяніна Рэспублікі Беларусь, а таксама замежнага грамадзяніна або асобы без грамадзянства, які пастаянна пражывае ў Рэспубліцы Беларусь,- з </w:t>
      </w:r>
      <w:r w:rsidR="002A5CD9">
        <w:rPr>
          <w:rFonts w:ascii="Times New Roman" w:eastAsia="Times New Roman" w:hAnsi="Times New Roman" w:cs="Times New Roman"/>
          <w:sz w:val="28"/>
          <w:szCs w:val="28"/>
          <w:lang w:val="be-BY"/>
        </w:rPr>
        <w:t>дзяржаўнай інфармацыйнай сістэмы</w:t>
      </w:r>
      <w:r w:rsidRPr="00CB15C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«Рэгістр насельніцтва</w:t>
      </w:r>
      <w:r w:rsidR="002A5CD9">
        <w:rPr>
          <w:rFonts w:ascii="Times New Roman" w:eastAsia="Times New Roman" w:hAnsi="Times New Roman" w:cs="Times New Roman"/>
          <w:sz w:val="28"/>
          <w:szCs w:val="28"/>
          <w:lang w:val="be-BY"/>
        </w:rPr>
        <w:t>» (далей- рэгістр насельніцтва)</w:t>
      </w:r>
      <w:r w:rsidRPr="00CB15CB">
        <w:rPr>
          <w:rFonts w:ascii="Times New Roman" w:eastAsia="Times New Roman" w:hAnsi="Times New Roman" w:cs="Times New Roman"/>
          <w:sz w:val="28"/>
          <w:szCs w:val="28"/>
          <w:lang w:val="be-BY"/>
        </w:rPr>
        <w:t>, за выключэннем рэгістрацыі смерці замежнымі ўстановамі;</w:t>
      </w:r>
    </w:p>
    <w:p w:rsidR="00CB15CB" w:rsidRPr="00615E06" w:rsidRDefault="00CB15CB" w:rsidP="00CB1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-іншыя звесткі і (або) дакументы, якія могуць быць атрыманы ад іншых дзяржаўных органаў, іншых арганізацый.</w:t>
      </w:r>
    </w:p>
    <w:p w:rsidR="00CB15CB" w:rsidRPr="00615E06" w:rsidRDefault="00CB15CB" w:rsidP="00CB1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lastRenderedPageBreak/>
        <w:t xml:space="preserve">        </w:t>
      </w:r>
      <w:r w:rsidR="000272BF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  </w:t>
      </w: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Сведчанні аб рэгістрацыі актаў грамадзянскага стану, іншыя дакументы і (або) звесткі, неабходныя для ажыццяўлення адміністрацыйнай працэдуры, таксама могуць быць прадстаўлены грамадзянамі самастойна.</w:t>
      </w:r>
    </w:p>
    <w:p w:rsidR="009C2DE7" w:rsidRPr="009C2DE7" w:rsidRDefault="00DB6467" w:rsidP="009C2D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 </w:t>
      </w:r>
      <w:r w:rsidR="009C2DE7" w:rsidRPr="00DB6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Памер платы</w:t>
      </w:r>
      <w:r w:rsidR="009C2DE7" w:rsidRPr="009C2DE7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, якая збіраецца пры ажыццяўленні адміністрацыйнай працэдуры - бясплатна.</w:t>
      </w:r>
      <w:r w:rsidR="009C2DE7"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C2DE7" w:rsidRPr="009C2DE7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9C2DE7" w:rsidRPr="009C2DE7" w:rsidRDefault="009C2DE7" w:rsidP="00DB64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DB6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Максімальны тэрмін ажыццяўлення адміністрацыйнай працэдуры</w:t>
      </w:r>
      <w:r w:rsidR="00DB6467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- </w:t>
      </w:r>
      <w:r w:rsidR="00DB6467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9C2DE7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у дзень падачы заявы, а ў выпадку запыту дакументаў і (або) звестак ад другіх дзяржаўных органаў, іншых арганізацый – 1 месяц.</w:t>
      </w:r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C2DE7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CB15CB" w:rsidRPr="009C2DE7" w:rsidRDefault="009C2DE7" w:rsidP="009C2D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DB6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Тэрмін дзеяння дакумента (пасведчання аб смерці),</w:t>
      </w:r>
      <w:r w:rsidRPr="009C2DE7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выдаваемага пры ажыццяўленні адміністрацыйнай працэдуры - бестэрмінова.</w:t>
      </w:r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C2DE7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CC6C03" w:rsidRDefault="00315826" w:rsidP="00CB15CB">
      <w:pPr>
        <w:spacing w:after="0" w:line="240" w:lineRule="auto"/>
        <w:ind w:firstLine="708"/>
        <w:jc w:val="both"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 w:rsidRPr="00DB6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Заява аб рэгістрацыі смерці падаецца</w:t>
      </w:r>
      <w:r w:rsidRPr="00CB15CB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0B419E" w:rsidRPr="00CC6C03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ў вуснай або пісьмовай форме</w:t>
      </w:r>
      <w:r w:rsidR="000B419E" w:rsidRPr="00CC6C03">
        <w:rPr>
          <w:rStyle w:val="tlid-translation"/>
          <w:sz w:val="28"/>
          <w:szCs w:val="28"/>
          <w:lang w:val="be-BY"/>
        </w:rPr>
        <w:t xml:space="preserve"> </w:t>
      </w:r>
      <w:r w:rsidRPr="00CB15CB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ў орган, які рэгіструе акты грамадзянскага стану, сваякамі, работнікамі арганізацыі, якая ажыццяўляе эксплуатацыю жыллёвага фонда, адміністрацыяй арганізацыі аховы здароўя, </w:t>
      </w:r>
      <w:r w:rsidR="002A5CD9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иншай</w:t>
      </w:r>
      <w:r w:rsidRPr="00CB15CB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арганізацыі па месцы наступлення смерці або па месцы выяўлення памерлага або другой асобай.</w:t>
      </w:r>
      <w:r w:rsidRPr="00CC6C0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15C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F15402" w:rsidRPr="00CC6C03" w:rsidRDefault="000B419E" w:rsidP="00CC6C03">
      <w:pPr>
        <w:spacing w:after="0" w:line="240" w:lineRule="auto"/>
        <w:ind w:firstLine="708"/>
        <w:jc w:val="both"/>
        <w:rPr>
          <w:sz w:val="28"/>
          <w:szCs w:val="28"/>
          <w:lang w:val="be-BY"/>
        </w:rPr>
      </w:pPr>
      <w:r w:rsidRPr="00CC6C03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Ажыццяўленне адміністрацыйнай працэдуры праз прадстаўнiка дапускаецца.</w:t>
      </w:r>
      <w:r w:rsidR="00F15402" w:rsidRPr="00CC6C03">
        <w:rPr>
          <w:sz w:val="28"/>
          <w:szCs w:val="28"/>
          <w:lang w:val="be-BY"/>
        </w:rPr>
        <w:t xml:space="preserve"> </w:t>
      </w:r>
    </w:p>
    <w:p w:rsidR="00315826" w:rsidRDefault="00F15402" w:rsidP="00CC6C03">
      <w:pPr>
        <w:spacing w:after="0" w:line="240" w:lineRule="auto"/>
        <w:ind w:firstLine="708"/>
        <w:jc w:val="both"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 w:rsidRPr="00CC6C03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Заява аб рэгістрацыі смерці павінна быць зроблена не пазней сямі дзён з моманту наступлення смерці або выяўлення памерлага.</w:t>
      </w:r>
    </w:p>
    <w:p w:rsidR="00315826" w:rsidRPr="00CC6C03" w:rsidRDefault="00315826" w:rsidP="00CC6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906F61" w:rsidRDefault="00906F61" w:rsidP="00906F61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  <w:lang w:val="be-BY"/>
        </w:rPr>
      </w:pPr>
      <w:r w:rsidRPr="009A2C26">
        <w:rPr>
          <w:b/>
          <w:sz w:val="28"/>
          <w:szCs w:val="28"/>
          <w:lang w:val="be-BY"/>
        </w:rPr>
        <w:t>Час прыёму зацікаўленых асоб,якія звярнуліся за ажыццяўленнем адміністрацыйнай працэдуры</w:t>
      </w:r>
    </w:p>
    <w:p w:rsidR="0063299C" w:rsidRPr="009A2C26" w:rsidRDefault="0063299C" w:rsidP="00906F61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  <w:lang w:val="be-BY"/>
        </w:rPr>
      </w:pPr>
    </w:p>
    <w:p w:rsidR="0063299C" w:rsidRDefault="0063299C" w:rsidP="0063299C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Аўторак, чацвер, пятніца - з 8.00 да 17.00, перапынак з 13.00 да 14.00</w:t>
      </w:r>
    </w:p>
    <w:p w:rsidR="0063299C" w:rsidRDefault="0063299C" w:rsidP="0063299C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63299C" w:rsidRDefault="0063299C" w:rsidP="0063299C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серада - з </w:t>
      </w:r>
      <w:r w:rsidR="002567DB">
        <w:rPr>
          <w:rStyle w:val="y2iqfc"/>
          <w:rFonts w:ascii="Times New Roman" w:hAnsi="Times New Roman" w:cs="Times New Roman"/>
          <w:sz w:val="28"/>
          <w:szCs w:val="28"/>
          <w:lang w:val="be-BY"/>
        </w:rPr>
        <w:t>11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.00 да 20.00, без перапынку (на перыяд часовай адсутнасці аднаго з работнікаў (адпачынак і інш.) - з 11.00 да 20.00, перапынак з 14.00 да 15.00)</w:t>
      </w:r>
    </w:p>
    <w:p w:rsidR="0063299C" w:rsidRDefault="0063299C" w:rsidP="0063299C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63299C" w:rsidRDefault="0063299C" w:rsidP="0063299C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субота - з 8.00 да 12.00, перапынак з 12.00 да 12.30, </w:t>
      </w:r>
    </w:p>
    <w:p w:rsidR="0063299C" w:rsidRDefault="0063299C" w:rsidP="0063299C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з 12.30 да 16.30 без прыёму зацікаўленых асоб па іншых пытаннях у сувязі з правядзеннем урачыстых рэгістрацый</w:t>
      </w:r>
    </w:p>
    <w:p w:rsidR="0063299C" w:rsidRDefault="0063299C" w:rsidP="0063299C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63299C" w:rsidRPr="002567DB" w:rsidRDefault="0063299C" w:rsidP="0063299C">
      <w:pPr>
        <w:pStyle w:val="HTML"/>
        <w:rPr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нядзеля, панядзелак - выхадныя дні.</w:t>
      </w:r>
    </w:p>
    <w:p w:rsidR="00906F61" w:rsidRPr="009A2C26" w:rsidRDefault="00906F61" w:rsidP="00906F61">
      <w:pPr>
        <w:pStyle w:val="HTML"/>
        <w:jc w:val="center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906F61" w:rsidRDefault="00906F61" w:rsidP="00906F61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Адказныя за прыём заяў зацікаўленых асоб, падрыхтоўку і выдачу</w:t>
      </w:r>
    </w:p>
    <w:p w:rsidR="00906F61" w:rsidRDefault="00906F61" w:rsidP="00906F61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адміністрацыйных рашэнняў:</w:t>
      </w:r>
    </w:p>
    <w:p w:rsidR="00906F61" w:rsidRPr="009A2C26" w:rsidRDefault="00906F61" w:rsidP="00906F61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</w:p>
    <w:p w:rsidR="00906F61" w:rsidRDefault="00906F61" w:rsidP="00906F61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211117, г.Сянно, вул.Савецкая, д.7а</w:t>
      </w:r>
      <w:r w:rsidR="00405D86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тэл.5-52 74</w:t>
      </w:r>
    </w:p>
    <w:p w:rsidR="00405D86" w:rsidRPr="009A2C26" w:rsidRDefault="00405D86" w:rsidP="00906F61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906F61" w:rsidRPr="009A2C26" w:rsidRDefault="00906F61" w:rsidP="00906F61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Мілеўская Ірына Аляксандраўна - начальнік аддзела запісу а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ктаў грамадзянскага стану райвыканкама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,</w:t>
      </w:r>
    </w:p>
    <w:p w:rsidR="00906F61" w:rsidRPr="009A2C26" w:rsidRDefault="00906F61" w:rsidP="00906F61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4B58E6" w:rsidRPr="00CC6C03" w:rsidRDefault="00906F61" w:rsidP="00405D86">
      <w:pPr>
        <w:pStyle w:val="HTML"/>
        <w:jc w:val="both"/>
        <w:rPr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Высоцкая Святлан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 Пятроўна - галоўны спецыяліст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 аддзела запісу актаў грамадзянскага стану райвыканкама</w:t>
      </w:r>
    </w:p>
    <w:sectPr w:rsidR="004B58E6" w:rsidRPr="00CC6C03" w:rsidSect="00AB4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746F5"/>
    <w:multiLevelType w:val="multilevel"/>
    <w:tmpl w:val="B71C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5826"/>
    <w:rsid w:val="000272BF"/>
    <w:rsid w:val="00061B4D"/>
    <w:rsid w:val="000B419E"/>
    <w:rsid w:val="000D7404"/>
    <w:rsid w:val="000F0282"/>
    <w:rsid w:val="00115662"/>
    <w:rsid w:val="002567DB"/>
    <w:rsid w:val="00297B71"/>
    <w:rsid w:val="002A5CD9"/>
    <w:rsid w:val="00315826"/>
    <w:rsid w:val="00357E31"/>
    <w:rsid w:val="00405D86"/>
    <w:rsid w:val="004B58E6"/>
    <w:rsid w:val="00522135"/>
    <w:rsid w:val="0063299C"/>
    <w:rsid w:val="0076145A"/>
    <w:rsid w:val="007C6B13"/>
    <w:rsid w:val="00906F61"/>
    <w:rsid w:val="009461C8"/>
    <w:rsid w:val="009A084E"/>
    <w:rsid w:val="009C2DE7"/>
    <w:rsid w:val="00A16D2C"/>
    <w:rsid w:val="00A3511C"/>
    <w:rsid w:val="00A45B25"/>
    <w:rsid w:val="00AA0A2B"/>
    <w:rsid w:val="00AB4B3B"/>
    <w:rsid w:val="00B35DDA"/>
    <w:rsid w:val="00BE7307"/>
    <w:rsid w:val="00CB13C3"/>
    <w:rsid w:val="00CB15CB"/>
    <w:rsid w:val="00CC6C03"/>
    <w:rsid w:val="00CE0C0C"/>
    <w:rsid w:val="00DB6467"/>
    <w:rsid w:val="00E77D76"/>
    <w:rsid w:val="00E82ECD"/>
    <w:rsid w:val="00F13347"/>
    <w:rsid w:val="00F15402"/>
    <w:rsid w:val="00F65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15826"/>
    <w:rPr>
      <w:color w:val="0000FF"/>
      <w:u w:val="single"/>
    </w:rPr>
  </w:style>
  <w:style w:type="character" w:customStyle="1" w:styleId="tlid-translation">
    <w:name w:val="tlid-translation"/>
    <w:basedOn w:val="a0"/>
    <w:rsid w:val="00CB13C3"/>
  </w:style>
  <w:style w:type="paragraph" w:styleId="HTML">
    <w:name w:val="HTML Preformatted"/>
    <w:basedOn w:val="a"/>
    <w:link w:val="HTML0"/>
    <w:uiPriority w:val="99"/>
    <w:unhideWhenUsed/>
    <w:rsid w:val="00CB15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15C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B15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32</cp:revision>
  <dcterms:created xsi:type="dcterms:W3CDTF">2019-07-18T07:41:00Z</dcterms:created>
  <dcterms:modified xsi:type="dcterms:W3CDTF">2026-06-12T07:17:00Z</dcterms:modified>
</cp:coreProperties>
</file>