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Вес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на – на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ча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ло ак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тив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ных сельскохозяйствен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ных ра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бот, значит, следует про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ве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рить го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тов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ность ма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шин 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произ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вод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го обо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ру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до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softHyphen/>
        <w:t>ния 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</w:t>
      </w:r>
      <w:r w:rsidR="003075AA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безопасному производству работ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.</w:t>
      </w:r>
    </w:p>
    <w:p w:rsidR="00BF4030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 экс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плуа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ции сель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зяй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шин и ору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дий в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вых 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ях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ет, что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сча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слу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чаи и раз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лич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слу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чаи трав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ков ча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ще все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дят из-за 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пра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вил тех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безо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сти или их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</w:t>
      </w:r>
      <w:r w:rsidR="00BF4030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По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ян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 при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дит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ся кон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вать до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кае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мые на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ния тре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ний пра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вил и норм ох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 тру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да, тру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до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вой и про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из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вод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ной дис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ци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 на всех эта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пах сель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зяй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го про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из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вод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ва, в том чис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ле и в пе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од под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тов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 xml:space="preserve">ки и </w:t>
      </w:r>
      <w:proofErr w:type="gramStart"/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про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из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вод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ва</w:t>
      </w:r>
      <w:proofErr w:type="gramEnd"/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 xml:space="preserve"> мас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вых ве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не-по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вых 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бот.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Боль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шин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во вы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яв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лен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ных в сель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зяй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ных ор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за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ци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ях не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дос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тат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ков яв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ля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ют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ся след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ем на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ний тре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ний безо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пас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сти тру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да, из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ло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жен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ных в нор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тив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ных пра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вых ак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тах и тех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ских нор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тив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ных пра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вых ак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тах, дей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вую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щих в от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рас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 xml:space="preserve">ли. </w:t>
      </w:r>
      <w:r w:rsidR="00BF4030"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ред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ки слу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чаи, ко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гда к вы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пол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нию 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бот с по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вы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ной опас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стью до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ют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ся трак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сты-ма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сты и 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бот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ки дру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гих про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фес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сий, не про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шед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шие ин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рук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таж и про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вер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ку зна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ний по во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сам ох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 тру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да. Во мно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гих ор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за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ци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ях АПК от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ют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ся слу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чаи до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ка к экс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плуа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ции тех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ски не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ных трак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ров, при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це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пов и слож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ной сель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зяй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ной тех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ки, не про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шед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ших еже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год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го тех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го ос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мот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ра.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Не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ред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ми яв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ля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ют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ся слу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чаи до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ка к экс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плуа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ции тех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ски не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ных сель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зяй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ных ма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шин и ме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ха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низ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мов с от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сут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вую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щи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ми за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щит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ми ко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жу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ха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ми дви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жу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щих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ся и вра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щаю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щих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ся их час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тей (цеп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ные, ре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ные и зуб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тые пе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да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чи и т.д.).</w:t>
      </w:r>
    </w:p>
    <w:p w:rsidR="0031065F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Име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ют ме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сто слу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чаи, ко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гда не при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ет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ся мер к из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го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тов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нию и вос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нию за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щит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ных ог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ж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де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ний и при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спо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соб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ний в про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цес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се ре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мон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та сель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зяй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ных ма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шин и ме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ха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низ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мов.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Иг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ние ус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лен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ных тре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ний ох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 тру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да вле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чет за со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бой трав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ми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ние ра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бот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. 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Тех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ское об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слу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и 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монт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дить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толь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 при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щем дви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ле. Нель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зя так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же сма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вать, 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вать и уст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нять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сти в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 во вре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мя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 клас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фи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вать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сча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слу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чаи при экс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плуа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ции сель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зяй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шин по при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нам воз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мож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 следующим образом: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– не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сть спец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тех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ки.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–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пло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е со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стоя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ние до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рог и мос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тов, по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год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ные ус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ло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вия, пло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хая ви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ди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мость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–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не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дос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точ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ная ква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фи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ка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ция (в ча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сти, пло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хое обу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ние пра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ви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лам тех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ки безо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пас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сти, низ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кая тру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до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вая дис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ци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п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на и т.д.).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Во вре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мя дви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и 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 аг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тов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ки, об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слу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щие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ны,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рас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гать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на сво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их спе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аль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 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смот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чих мес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тах.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дить на 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ду с трак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 на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ну, 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вать или вска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вать на трак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тор, рас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гать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во вре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мя дви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на мес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 xml:space="preserve">тах, 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lastRenderedPageBreak/>
        <w:t>не 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смот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для этой це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 (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ле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сен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ках, под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нож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ках, при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це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пах и т.п.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).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так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же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вать управ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ним 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цам и до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кать их на трак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тор или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ну. 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10 пра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вил безо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пас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сти при экс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плуа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ции сель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хоз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тех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ки и ма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шин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1. К управ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нию сель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зяй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аг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до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каются лица,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чив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шие спе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аль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пра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 (трак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рист-ма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нист, ком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бай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нер и т.д.).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2. Сель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зяй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аг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 (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трак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ры и ма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быть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ми, а их уз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лы и 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мы — пра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виль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 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ми. Аг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прой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ти тех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ские ос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ры ин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спек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Гос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ра. 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Ра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тать на не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ной тех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ке за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пре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ща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ет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ся.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3.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ред 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лом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 с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водится ин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таж по ох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 тру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4. Следует раз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тать 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он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но-тех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ские 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прия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тия по обес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нию безо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сти тру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 на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од под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и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ве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не-по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вых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бот, 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рые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зво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лят оце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нить рис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трав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ков.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5. Нужно обес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чить без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ное 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блю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тре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ний Пра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вил по ох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 тру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 при 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те, тех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ском об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слу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нии и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ке на хра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сель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зяй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шин, аг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тов и обо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ния, ут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жден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ем Мин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сель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 Р</w:t>
      </w:r>
      <w:r w:rsidR="004C1A84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еспублики 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Б</w:t>
      </w:r>
      <w:r w:rsidR="00897864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еларусь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от 25.02.2008 № 14.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6. Во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 и 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ры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дить пред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вые и 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вые 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ские ос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ры.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7.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в 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вии с 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нор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обеспечиваются сред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ин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аль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ты, в т.ч.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сред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 обес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безо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ность тру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8.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ку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ков к мес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ту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 и об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 сле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ет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дить толь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 на спе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аль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 обо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лях.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9.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быть обо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спе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аль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мес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 для крат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ко-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br/>
        <w:t>вре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 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ха и прие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ма пи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в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10.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сель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зяй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шин и аг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тов к мес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ту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 нужно осу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лять в 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вии с раз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мар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тель обя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зан не до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кать к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 (от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нять от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ты) в 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вую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щий день (сме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ну)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ков, 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в 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стоя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нии ал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го, нар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 или ток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 опь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ния, не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шед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ших ин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таж,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ку зна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ний по ох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 тру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да, не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поль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зую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щих вы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им сред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 ин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аль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</w:t>
      </w:r>
      <w:r w:rsidR="005B1920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Кон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ция трак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ров, са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шас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си, са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ком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бай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нов, при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цеп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ных, 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и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шин, при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пов, ору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дий, обо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и аг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тов,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поль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зуе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мых для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 и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убо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роч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об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дук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ции рас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ва, 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долж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на со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от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вет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во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вать тре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ям по ох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не тру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да.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lastRenderedPageBreak/>
        <w:t>На бор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 трак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при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пов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 быть 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 над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пись: «Пе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 лю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дей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на».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тель и дру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гие 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трак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аг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ты, уз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лы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не иметь утеч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тех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ских жид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стей (то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ва, мас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ла, во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ды, ан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фри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за, тор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жид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сти и др.), не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кать вы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хлоп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зы в 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еди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ях вы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хлоп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 кол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 с дви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лем и вы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хлоп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тру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бой. 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вые щит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 дви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иметь амор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щие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клад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и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зам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быть при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ос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в слу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ях воз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уг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зы жиз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 и здо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вью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щих. 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Крыль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 вен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 быть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ной. При вы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яв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нии 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фор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ции или тре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щин ее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об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нить. Ло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сти крыль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вен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 ок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шиваются в цвет, 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лич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ный от цве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 дви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ля. Ры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ги 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мов пус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 дви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лег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 и 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 пере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клю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чать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ся. Бло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 дви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 при вклю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 быть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Не до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ка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ют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ся к экс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плуа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ции ма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ны со сня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ты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ми за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щит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ми ка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би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ми или внеш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ми за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щит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ми кар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ка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са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ми.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шин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быть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и 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чать сле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дую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щим тре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ям: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 в свар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еди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ях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бин или кар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сов не до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ют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тре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ны,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ны,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ное 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еди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с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мой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и 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фор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ция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 кар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са;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 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ние, зад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и 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вые стек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ла 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не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иметь тре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щин и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тем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ний, ухуд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шаю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щих 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мость. 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вать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зрач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риа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лы вме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сто сте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кол и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стан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дарт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стек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ла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 </w:t>
      </w:r>
      <w:proofErr w:type="spellStart"/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стек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подъ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ем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</w:t>
      </w:r>
      <w:proofErr w:type="spellEnd"/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мы 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вых сте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кол 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бин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обес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вать лег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кое и плав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ное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сте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кол и их фик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цию в 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ном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нии;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 зам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две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рей 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клю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чать воз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ность их са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 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кры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 уст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 для фик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ции две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ри в 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кры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том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нии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клю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чать ее са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ное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кры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 стек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очи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обес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вать 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ную очи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ку сте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кол;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 уст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 по нор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ции мик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 в 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не, сис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мы кон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ля, сиг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ции и ос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быть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 пол 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дол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жен быть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крыт риф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ным ков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 xml:space="preserve">ком из </w:t>
      </w:r>
      <w:proofErr w:type="spellStart"/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стой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</w:t>
      </w:r>
      <w:proofErr w:type="spellEnd"/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риа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ла, а в мес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тах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ры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гов и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лей 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ливаются уп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ли, 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щаю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щие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пы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 в 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ну. Си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нье 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 трак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 быть снаб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 рем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безо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сти;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 в мес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тах, 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смот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кон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ей 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ны,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быть 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зер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ла зад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 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да.</w:t>
      </w:r>
    </w:p>
    <w:p w:rsidR="006772BE" w:rsidRPr="009D6AF5" w:rsidRDefault="00AF07B7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 мес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тах про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из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вод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 ра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бот, где бу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дут ис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поль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вать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пес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ти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ды и ми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раль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удоб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ния, долж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быть в на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чии ме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цин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ские ап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теч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ки.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lastRenderedPageBreak/>
        <w:t>Ры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ги и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 управ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шин и ору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дий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лег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ко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щать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и иметь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фик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щие уст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ва. Опо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ры (под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ки, 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цы) и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руч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 (пе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ла и руч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ки) долж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жать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в 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ном 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стоя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нии.</w:t>
      </w:r>
    </w:p>
    <w:p w:rsidR="006772BE" w:rsidRPr="009D6AF5" w:rsidRDefault="00400BB6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З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пре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ет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от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ды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хать и спать в бо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роз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де, в коп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нах се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на, у обо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чин до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рог, где ра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ют аг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ты, а так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же у ма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шин и под ма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на сто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ян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ках в по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ле. 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Не до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пус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ка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ют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ся к экс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плуа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ции ма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ши</w:t>
      </w:r>
      <w:r w:rsidRPr="009D6AF5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softHyphen/>
        <w:t>ны: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–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с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тор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сис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мой;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–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ным 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вым управ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ем;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–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хо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вой ча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стью;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–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в си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вой пе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–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ма 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и сис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мы гид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управ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–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без ме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ской ап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теч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ки, зна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 ава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рий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ос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ки, упо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ров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и средств для ту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ра.</w:t>
      </w:r>
    </w:p>
    <w:p w:rsidR="006772BE" w:rsidRPr="009D6AF5" w:rsidRDefault="00400BB6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экс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плуа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ции ма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шин до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пус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ют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ся ра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бот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ки, про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шед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шие обу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ние, ин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рук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таж, ста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жи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ров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ку, про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вер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ку зна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ний по во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про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сам ох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 тру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да и ме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цин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ский ос</w:t>
      </w:r>
      <w:r w:rsidR="006772BE"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мотр. </w:t>
      </w:r>
    </w:p>
    <w:p w:rsidR="006772BE" w:rsidRPr="009D6AF5" w:rsidRDefault="00D63AB3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З</w:t>
      </w:r>
      <w:r w:rsidR="006772BE" w:rsidRPr="009D6AF5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а</w:t>
      </w:r>
      <w:r w:rsidR="006772BE" w:rsidRPr="009D6AF5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softHyphen/>
        <w:t>пре</w:t>
      </w:r>
      <w:r w:rsidR="006772BE" w:rsidRPr="009D6AF5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softHyphen/>
        <w:t>ща</w:t>
      </w:r>
      <w:r w:rsidR="006772BE" w:rsidRPr="009D6AF5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softHyphen/>
        <w:t>ет</w:t>
      </w:r>
      <w:r w:rsidR="006772BE" w:rsidRPr="009D6AF5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softHyphen/>
        <w:t>ся: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тать с удоб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без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ных средств (рес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тор,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щит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ные оч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ки);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тать с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ха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и ог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тать с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ми тор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ной сис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мой и элек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обо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ем;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 про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дить очи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ку, 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ку, уст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не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ис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стей, тех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ское об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слу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рас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 при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щем дви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 трак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 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еди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нять рас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тель от трак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 при 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чии гру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за в зад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ней час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ти ку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 во из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ние оп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ния ее на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зад;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 вы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пол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нять ма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ры с вклю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ным ва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лом 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ра мощ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сти при уг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лах от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го раз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 сцеп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ки боль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ше 20 °;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 при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сут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вие во вре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мя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ты по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сто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них лю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дей на рас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 и в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чей зо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не (в ра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диу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се 25 м);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 ос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лять рас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тель, за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жен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ный стоя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ноч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ным тор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мо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зом, на ук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нах бо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лее 10 °;</w:t>
      </w:r>
    </w:p>
    <w:p w:rsidR="006772BE" w:rsidRPr="009D6AF5" w:rsidRDefault="006772BE" w:rsidP="009B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– 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вы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шать ус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та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нов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лен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ную для рас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пре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де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ли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те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ля ско</w:t>
      </w:r>
      <w:r w:rsidRPr="009D6AF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softHyphen/>
        <w:t>рость.</w:t>
      </w:r>
    </w:p>
    <w:p w:rsidR="0063165F" w:rsidRDefault="0063165F" w:rsidP="009B199C">
      <w:pPr>
        <w:spacing w:after="0"/>
        <w:ind w:firstLine="709"/>
      </w:pPr>
    </w:p>
    <w:sectPr w:rsidR="0063165F" w:rsidSect="0063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2BE"/>
    <w:rsid w:val="000A3B5C"/>
    <w:rsid w:val="000E0653"/>
    <w:rsid w:val="00151451"/>
    <w:rsid w:val="002D40B9"/>
    <w:rsid w:val="003075AA"/>
    <w:rsid w:val="0031065F"/>
    <w:rsid w:val="00400BB6"/>
    <w:rsid w:val="004C1A84"/>
    <w:rsid w:val="004C208B"/>
    <w:rsid w:val="0051285D"/>
    <w:rsid w:val="005B1920"/>
    <w:rsid w:val="0063165F"/>
    <w:rsid w:val="006772BE"/>
    <w:rsid w:val="0069222C"/>
    <w:rsid w:val="00732124"/>
    <w:rsid w:val="00852EFC"/>
    <w:rsid w:val="00897864"/>
    <w:rsid w:val="00945077"/>
    <w:rsid w:val="009B199C"/>
    <w:rsid w:val="009D6AF5"/>
    <w:rsid w:val="00A0371D"/>
    <w:rsid w:val="00A2771F"/>
    <w:rsid w:val="00A7726B"/>
    <w:rsid w:val="00AF07B7"/>
    <w:rsid w:val="00BF4030"/>
    <w:rsid w:val="00C4442E"/>
    <w:rsid w:val="00C60E52"/>
    <w:rsid w:val="00CB79EE"/>
    <w:rsid w:val="00D63AB3"/>
    <w:rsid w:val="00E01ED1"/>
    <w:rsid w:val="00F1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77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7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677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6772BE"/>
    <w:rPr>
      <w:b/>
      <w:bCs/>
    </w:rPr>
  </w:style>
  <w:style w:type="character" w:customStyle="1" w:styleId="apple-converted-space">
    <w:name w:val="apple-converted-space"/>
    <w:basedOn w:val="a0"/>
    <w:rsid w:val="006772BE"/>
  </w:style>
  <w:style w:type="character" w:styleId="a4">
    <w:name w:val="Emphasis"/>
    <w:uiPriority w:val="20"/>
    <w:qFormat/>
    <w:rsid w:val="006772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Сергей</cp:lastModifiedBy>
  <cp:revision>5</cp:revision>
  <dcterms:created xsi:type="dcterms:W3CDTF">2022-03-30T05:12:00Z</dcterms:created>
  <dcterms:modified xsi:type="dcterms:W3CDTF">2022-03-30T07:05:00Z</dcterms:modified>
</cp:coreProperties>
</file>