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8CDC2" w14:textId="2D62A2E4" w:rsidR="007C6E91" w:rsidRPr="00C55E66" w:rsidRDefault="0053340F" w:rsidP="00B543E5">
      <w:pPr>
        <w:pStyle w:val="a4"/>
        <w:tabs>
          <w:tab w:val="left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767ABC" wp14:editId="389E5654">
                <wp:simplePos x="0" y="0"/>
                <wp:positionH relativeFrom="column">
                  <wp:posOffset>-95250</wp:posOffset>
                </wp:positionH>
                <wp:positionV relativeFrom="paragraph">
                  <wp:posOffset>-259080</wp:posOffset>
                </wp:positionV>
                <wp:extent cx="2750820" cy="14249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ED722" w14:textId="77777777" w:rsidR="007C6E91" w:rsidRDefault="007C6E91" w:rsidP="003E331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М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НICТЭРСТВА </w:t>
                            </w:r>
                            <w:r w:rsidR="003E3314">
                              <w:rPr>
                                <w:b/>
                                <w:bCs/>
                                <w:sz w:val="28"/>
                              </w:rPr>
                              <w:t xml:space="preserve">АНТЫМАНАПОЛЬНАГА </w:t>
                            </w:r>
                            <w:r w:rsidR="00F723A9">
                              <w:rPr>
                                <w:b/>
                                <w:bCs/>
                                <w:sz w:val="28"/>
                              </w:rPr>
                              <w:t xml:space="preserve">    </w:t>
                            </w:r>
                            <w:r w:rsidR="003E3314">
                              <w:rPr>
                                <w:b/>
                                <w:bCs/>
                                <w:sz w:val="28"/>
                              </w:rPr>
                              <w:t xml:space="preserve">РЭГУЛЯВАННЯ </w:t>
                            </w:r>
                            <w:r w:rsidR="00293912">
                              <w:rPr>
                                <w:b/>
                                <w:bCs/>
                                <w:sz w:val="28"/>
                                <w:lang w:val="en-US"/>
                              </w:rPr>
                              <w:t>I</w:t>
                            </w:r>
                            <w:r w:rsidR="003E3314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ГАНДЛЮ</w:t>
                            </w:r>
                          </w:p>
                          <w:p w14:paraId="16C01D01" w14:textId="77777777" w:rsidR="007C6E91" w:rsidRDefault="007C6E91" w:rsidP="003E331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lang w:val="be-BY"/>
                              </w:rPr>
                              <w:t>РЭСПУБЛ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К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lang w:val="en-US"/>
                              </w:rPr>
                              <w:t>I</w:t>
                            </w:r>
                            <w:r w:rsidRPr="007C6E91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БЕЛАРУСЬ</w:t>
                            </w:r>
                          </w:p>
                          <w:p w14:paraId="6325672F" w14:textId="77777777" w:rsidR="00E9369C" w:rsidRPr="00E9369C" w:rsidRDefault="00E9369C" w:rsidP="00E9369C">
                            <w:pPr>
                              <w:shd w:val="clear" w:color="auto" w:fill="FFFFFF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E9369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вул. </w:t>
                            </w:r>
                            <w:r w:rsidRPr="00E9369C">
                              <w:rPr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Kipa</w:t>
                            </w:r>
                            <w:r w:rsidRPr="00E9369C">
                              <w:rPr>
                                <w:spacing w:val="-2"/>
                                <w:sz w:val="16"/>
                                <w:szCs w:val="16"/>
                              </w:rPr>
                              <w:t>в</w:t>
                            </w:r>
                            <w:r w:rsidRPr="00E9369C">
                              <w:rPr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a</w:t>
                            </w:r>
                            <w:r w:rsidRPr="00E9369C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, 8, корп.1, </w:t>
                            </w:r>
                            <w:smartTag w:uri="urn:schemas-microsoft-com:office:smarttags" w:element="metricconverter">
                              <w:smartTagPr>
                                <w:attr w:name="ProductID" w:val="220030, г"/>
                              </w:smartTagPr>
                              <w:r w:rsidRPr="00E9369C"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220030, г</w:t>
                              </w:r>
                            </w:smartTag>
                            <w:r w:rsidRPr="00E9369C">
                              <w:rPr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 w:rsidRPr="00E9369C">
                              <w:rPr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Mi</w:t>
                            </w:r>
                            <w:r w:rsidRPr="00E9369C">
                              <w:rPr>
                                <w:spacing w:val="-2"/>
                                <w:sz w:val="16"/>
                                <w:szCs w:val="16"/>
                              </w:rPr>
                              <w:t>нск</w:t>
                            </w:r>
                          </w:p>
                          <w:p w14:paraId="2CF45C47" w14:textId="77777777" w:rsidR="00E9369C" w:rsidRPr="00026CF3" w:rsidRDefault="00E9369C" w:rsidP="00E9369C">
                            <w:pPr>
                              <w:shd w:val="clear" w:color="auto" w:fill="FFFFFF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9369C">
                              <w:rPr>
                                <w:sz w:val="16"/>
                                <w:szCs w:val="16"/>
                              </w:rPr>
                              <w:t>тэл</w:t>
                            </w:r>
                            <w:r w:rsidRPr="00026CF3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026CF3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Pr="00026CF3">
                              <w:rPr>
                                <w:sz w:val="16"/>
                                <w:szCs w:val="16"/>
                              </w:rPr>
                              <w:t xml:space="preserve"> (+375 17) 327</w:t>
                            </w:r>
                            <w:r w:rsidR="00A41BB2" w:rsidRPr="00026C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410EF"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 w:rsidR="00A41BB2" w:rsidRPr="00026C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410EF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026CF3">
                              <w:rPr>
                                <w:sz w:val="16"/>
                                <w:szCs w:val="16"/>
                              </w:rPr>
                              <w:t xml:space="preserve">2, </w:t>
                            </w:r>
                            <w:r w:rsidRPr="00E9369C">
                              <w:rPr>
                                <w:sz w:val="16"/>
                                <w:szCs w:val="16"/>
                              </w:rPr>
                              <w:t>факс</w:t>
                            </w:r>
                            <w:r w:rsidRPr="00026CF3">
                              <w:rPr>
                                <w:sz w:val="16"/>
                                <w:szCs w:val="16"/>
                              </w:rPr>
                              <w:t>: (+375</w:t>
                            </w:r>
                            <w:r w:rsidR="0079211B" w:rsidRPr="00026C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6CF3">
                              <w:rPr>
                                <w:sz w:val="16"/>
                                <w:szCs w:val="16"/>
                              </w:rPr>
                              <w:t>17) 327</w:t>
                            </w:r>
                            <w:r w:rsidR="00A41BB2" w:rsidRPr="00026C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6CF3">
                              <w:rPr>
                                <w:sz w:val="16"/>
                                <w:szCs w:val="16"/>
                              </w:rPr>
                              <w:t>24</w:t>
                            </w:r>
                            <w:r w:rsidR="00A41BB2" w:rsidRPr="00026C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6CF3">
                              <w:rPr>
                                <w:sz w:val="16"/>
                                <w:szCs w:val="16"/>
                              </w:rPr>
                              <w:t>80</w:t>
                            </w:r>
                          </w:p>
                          <w:p w14:paraId="3584E058" w14:textId="77777777" w:rsidR="00E9369C" w:rsidRPr="000150B7" w:rsidRDefault="00E9369C" w:rsidP="00E9369C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9369C">
                              <w:rPr>
                                <w:sz w:val="16"/>
                                <w:szCs w:val="16"/>
                                <w:lang w:val="en-US"/>
                              </w:rPr>
                              <w:t>e-mail</w:t>
                            </w:r>
                            <w:r w:rsidRPr="000150B7">
                              <w:rPr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r w:rsidR="00026CF3" w:rsidRPr="00026CF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0150B7" w:rsidRPr="000150B7">
                              <w:rPr>
                                <w:sz w:val="16"/>
                                <w:szCs w:val="16"/>
                                <w:lang w:val="en-US"/>
                              </w:rPr>
                              <w:t>mail@mart.gov.by</w:t>
                            </w:r>
                          </w:p>
                          <w:p w14:paraId="459F4D8F" w14:textId="77777777" w:rsidR="000150B7" w:rsidRPr="000150B7" w:rsidRDefault="00E9369C" w:rsidP="000150B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9369C">
                              <w:rPr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9964F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0150B7" w:rsidRPr="000150B7">
                              <w:rPr>
                                <w:sz w:val="16"/>
                                <w:szCs w:val="16"/>
                              </w:rPr>
                              <w:t>mart.gov.by</w:t>
                            </w:r>
                          </w:p>
                          <w:p w14:paraId="0B6F4CA1" w14:textId="77777777" w:rsidR="00E9369C" w:rsidRPr="00E9369C" w:rsidRDefault="00E9369C" w:rsidP="00E9369C">
                            <w:pPr>
                              <w:tabs>
                                <w:tab w:val="left" w:pos="6816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7DB829F" w14:textId="77777777" w:rsidR="007C6E91" w:rsidRDefault="007C6E91" w:rsidP="00B543E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67A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-20.4pt;width:216.6pt;height:11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zj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" filled="f" stroked="f">
                <v:textbox>
                  <w:txbxContent>
                    <w:p w14:paraId="65EED722" w14:textId="77777777" w:rsidR="007C6E91" w:rsidRDefault="007C6E91" w:rsidP="003E331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М</w:t>
                      </w:r>
                      <w:r>
                        <w:rPr>
                          <w:b/>
                          <w:bCs/>
                          <w:sz w:val="28"/>
                          <w:lang w:val="en-US"/>
                        </w:rPr>
                        <w:t>I</w:t>
                      </w:r>
                      <w:r>
                        <w:rPr>
                          <w:b/>
                          <w:bCs/>
                          <w:sz w:val="28"/>
                        </w:rPr>
                        <w:t xml:space="preserve">НICТЭРСТВА </w:t>
                      </w:r>
                      <w:r w:rsidR="003E3314">
                        <w:rPr>
                          <w:b/>
                          <w:bCs/>
                          <w:sz w:val="28"/>
                        </w:rPr>
                        <w:t xml:space="preserve">АНТЫМАНАПОЛЬНАГА </w:t>
                      </w:r>
                      <w:r w:rsidR="00F723A9">
                        <w:rPr>
                          <w:b/>
                          <w:bCs/>
                          <w:sz w:val="28"/>
                        </w:rPr>
                        <w:t xml:space="preserve">    </w:t>
                      </w:r>
                      <w:r w:rsidR="003E3314">
                        <w:rPr>
                          <w:b/>
                          <w:bCs/>
                          <w:sz w:val="28"/>
                        </w:rPr>
                        <w:t xml:space="preserve">РЭГУЛЯВАННЯ </w:t>
                      </w:r>
                      <w:r w:rsidR="00293912">
                        <w:rPr>
                          <w:b/>
                          <w:bCs/>
                          <w:sz w:val="28"/>
                          <w:lang w:val="en-US"/>
                        </w:rPr>
                        <w:t>I</w:t>
                      </w:r>
                      <w:r w:rsidR="003E3314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ГАНДЛЮ</w:t>
                      </w:r>
                    </w:p>
                    <w:p w14:paraId="16C01D01" w14:textId="77777777" w:rsidR="007C6E91" w:rsidRDefault="007C6E91" w:rsidP="003E331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lang w:val="be-BY"/>
                        </w:rPr>
                        <w:t>РЭСПУБЛ</w:t>
                      </w:r>
                      <w:r>
                        <w:rPr>
                          <w:b/>
                          <w:bCs/>
                          <w:sz w:val="28"/>
                          <w:lang w:val="en-US"/>
                        </w:rPr>
                        <w:t>I</w:t>
                      </w:r>
                      <w:r>
                        <w:rPr>
                          <w:b/>
                          <w:bCs/>
                          <w:sz w:val="28"/>
                        </w:rPr>
                        <w:t>К</w:t>
                      </w:r>
                      <w:r>
                        <w:rPr>
                          <w:b/>
                          <w:bCs/>
                          <w:sz w:val="28"/>
                          <w:lang w:val="en-US"/>
                        </w:rPr>
                        <w:t>I</w:t>
                      </w:r>
                      <w:r w:rsidRPr="007C6E91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БЕЛАРУСЬ</w:t>
                      </w:r>
                    </w:p>
                    <w:p w14:paraId="6325672F" w14:textId="77777777" w:rsidR="00E9369C" w:rsidRPr="00E9369C" w:rsidRDefault="00E9369C" w:rsidP="00E9369C">
                      <w:pPr>
                        <w:shd w:val="clear" w:color="auto" w:fill="FFFFFF"/>
                        <w:jc w:val="center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E9369C">
                        <w:rPr>
                          <w:spacing w:val="-2"/>
                          <w:sz w:val="16"/>
                          <w:szCs w:val="16"/>
                        </w:rPr>
                        <w:t xml:space="preserve">вул. </w:t>
                      </w:r>
                      <w:r w:rsidRPr="00E9369C">
                        <w:rPr>
                          <w:spacing w:val="-2"/>
                          <w:sz w:val="16"/>
                          <w:szCs w:val="16"/>
                          <w:lang w:val="en-US"/>
                        </w:rPr>
                        <w:t>Kipa</w:t>
                      </w:r>
                      <w:r w:rsidRPr="00E9369C">
                        <w:rPr>
                          <w:spacing w:val="-2"/>
                          <w:sz w:val="16"/>
                          <w:szCs w:val="16"/>
                        </w:rPr>
                        <w:t>в</w:t>
                      </w:r>
                      <w:r w:rsidRPr="00E9369C">
                        <w:rPr>
                          <w:spacing w:val="-2"/>
                          <w:sz w:val="16"/>
                          <w:szCs w:val="16"/>
                          <w:lang w:val="en-US"/>
                        </w:rPr>
                        <w:t>a</w:t>
                      </w:r>
                      <w:r w:rsidRPr="00E9369C">
                        <w:rPr>
                          <w:spacing w:val="-2"/>
                          <w:sz w:val="16"/>
                          <w:szCs w:val="16"/>
                        </w:rPr>
                        <w:t xml:space="preserve">, 8, корп.1, </w:t>
                      </w:r>
                      <w:smartTag w:uri="urn:schemas-microsoft-com:office:smarttags" w:element="metricconverter">
                        <w:smartTagPr>
                          <w:attr w:name="ProductID" w:val="220030, г"/>
                        </w:smartTagPr>
                        <w:r w:rsidRPr="00E9369C">
                          <w:rPr>
                            <w:spacing w:val="-2"/>
                            <w:sz w:val="16"/>
                            <w:szCs w:val="16"/>
                          </w:rPr>
                          <w:t>220030, г</w:t>
                        </w:r>
                      </w:smartTag>
                      <w:r w:rsidRPr="00E9369C">
                        <w:rPr>
                          <w:spacing w:val="-2"/>
                          <w:sz w:val="16"/>
                          <w:szCs w:val="16"/>
                        </w:rPr>
                        <w:t>.</w:t>
                      </w:r>
                      <w:r w:rsidRPr="00E9369C">
                        <w:rPr>
                          <w:spacing w:val="-2"/>
                          <w:sz w:val="16"/>
                          <w:szCs w:val="16"/>
                          <w:lang w:val="en-US"/>
                        </w:rPr>
                        <w:t>Mi</w:t>
                      </w:r>
                      <w:r w:rsidRPr="00E9369C">
                        <w:rPr>
                          <w:spacing w:val="-2"/>
                          <w:sz w:val="16"/>
                          <w:szCs w:val="16"/>
                        </w:rPr>
                        <w:t>нск</w:t>
                      </w:r>
                    </w:p>
                    <w:p w14:paraId="2CF45C47" w14:textId="77777777" w:rsidR="00E9369C" w:rsidRPr="00026CF3" w:rsidRDefault="00E9369C" w:rsidP="00E9369C">
                      <w:pPr>
                        <w:shd w:val="clear" w:color="auto" w:fill="FFFFFF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9369C">
                        <w:rPr>
                          <w:sz w:val="16"/>
                          <w:szCs w:val="16"/>
                        </w:rPr>
                        <w:t>тэл</w:t>
                      </w:r>
                      <w:r w:rsidRPr="00026CF3">
                        <w:rPr>
                          <w:sz w:val="16"/>
                          <w:szCs w:val="16"/>
                        </w:rPr>
                        <w:t>.</w:t>
                      </w:r>
                      <w:r w:rsidR="00026CF3">
                        <w:rPr>
                          <w:sz w:val="16"/>
                          <w:szCs w:val="16"/>
                        </w:rPr>
                        <w:t>:</w:t>
                      </w:r>
                      <w:r w:rsidRPr="00026CF3">
                        <w:rPr>
                          <w:sz w:val="16"/>
                          <w:szCs w:val="16"/>
                        </w:rPr>
                        <w:t xml:space="preserve"> (+375 17) 327</w:t>
                      </w:r>
                      <w:r w:rsidR="00A41BB2" w:rsidRPr="00026CF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410EF">
                        <w:rPr>
                          <w:sz w:val="16"/>
                          <w:szCs w:val="16"/>
                        </w:rPr>
                        <w:t>48</w:t>
                      </w:r>
                      <w:r w:rsidR="00A41BB2" w:rsidRPr="00026CF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410EF">
                        <w:rPr>
                          <w:sz w:val="16"/>
                          <w:szCs w:val="16"/>
                        </w:rPr>
                        <w:t>0</w:t>
                      </w:r>
                      <w:r w:rsidRPr="00026CF3">
                        <w:rPr>
                          <w:sz w:val="16"/>
                          <w:szCs w:val="16"/>
                        </w:rPr>
                        <w:t xml:space="preserve">2, </w:t>
                      </w:r>
                      <w:r w:rsidRPr="00E9369C">
                        <w:rPr>
                          <w:sz w:val="16"/>
                          <w:szCs w:val="16"/>
                        </w:rPr>
                        <w:t>факс</w:t>
                      </w:r>
                      <w:r w:rsidRPr="00026CF3">
                        <w:rPr>
                          <w:sz w:val="16"/>
                          <w:szCs w:val="16"/>
                        </w:rPr>
                        <w:t>: (+375</w:t>
                      </w:r>
                      <w:r w:rsidR="0079211B" w:rsidRPr="00026CF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26CF3">
                        <w:rPr>
                          <w:sz w:val="16"/>
                          <w:szCs w:val="16"/>
                        </w:rPr>
                        <w:t>17) 327</w:t>
                      </w:r>
                      <w:r w:rsidR="00A41BB2" w:rsidRPr="00026CF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26CF3">
                        <w:rPr>
                          <w:sz w:val="16"/>
                          <w:szCs w:val="16"/>
                        </w:rPr>
                        <w:t>24</w:t>
                      </w:r>
                      <w:r w:rsidR="00A41BB2" w:rsidRPr="00026CF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26CF3">
                        <w:rPr>
                          <w:sz w:val="16"/>
                          <w:szCs w:val="16"/>
                        </w:rPr>
                        <w:t>80</w:t>
                      </w:r>
                    </w:p>
                    <w:p w14:paraId="3584E058" w14:textId="77777777" w:rsidR="00E9369C" w:rsidRPr="000150B7" w:rsidRDefault="00E9369C" w:rsidP="00E9369C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E9369C">
                        <w:rPr>
                          <w:sz w:val="16"/>
                          <w:szCs w:val="16"/>
                          <w:lang w:val="en-US"/>
                        </w:rPr>
                        <w:t>e-mail</w:t>
                      </w:r>
                      <w:r w:rsidRPr="000150B7">
                        <w:rPr>
                          <w:sz w:val="16"/>
                          <w:szCs w:val="16"/>
                          <w:lang w:val="en-US"/>
                        </w:rPr>
                        <w:t>:</w:t>
                      </w:r>
                      <w:r w:rsidR="00026CF3" w:rsidRPr="00026CF3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0150B7" w:rsidRPr="000150B7">
                        <w:rPr>
                          <w:sz w:val="16"/>
                          <w:szCs w:val="16"/>
                          <w:lang w:val="en-US"/>
                        </w:rPr>
                        <w:t>mail@mart.gov.by</w:t>
                      </w:r>
                    </w:p>
                    <w:p w14:paraId="459F4D8F" w14:textId="77777777" w:rsidR="000150B7" w:rsidRPr="000150B7" w:rsidRDefault="00E9369C" w:rsidP="000150B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9369C">
                        <w:rPr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9964FE">
                        <w:rPr>
                          <w:sz w:val="16"/>
                          <w:szCs w:val="16"/>
                        </w:rPr>
                        <w:t>.</w:t>
                      </w:r>
                      <w:r w:rsidR="000150B7" w:rsidRPr="000150B7">
                        <w:rPr>
                          <w:sz w:val="16"/>
                          <w:szCs w:val="16"/>
                        </w:rPr>
                        <w:t>mart.gov.by</w:t>
                      </w:r>
                    </w:p>
                    <w:p w14:paraId="0B6F4CA1" w14:textId="77777777" w:rsidR="00E9369C" w:rsidRPr="00E9369C" w:rsidRDefault="00E9369C" w:rsidP="00E9369C">
                      <w:pPr>
                        <w:tabs>
                          <w:tab w:val="left" w:pos="6816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7DB829F" w14:textId="77777777" w:rsidR="007C6E91" w:rsidRDefault="007C6E91" w:rsidP="00B543E5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F5D88" wp14:editId="41A10D50">
                <wp:simplePos x="0" y="0"/>
                <wp:positionH relativeFrom="column">
                  <wp:posOffset>3143250</wp:posOffset>
                </wp:positionH>
                <wp:positionV relativeFrom="paragraph">
                  <wp:posOffset>-259080</wp:posOffset>
                </wp:positionV>
                <wp:extent cx="3143250" cy="15544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ECF95" w14:textId="77777777" w:rsidR="007C6E91" w:rsidRDefault="007C6E91" w:rsidP="003E3314">
                            <w:pPr>
                              <w:jc w:val="center"/>
                              <w:rPr>
                                <w:sz w:val="16"/>
                                <w:lang w:val="be-B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МИНИCТЕРСТВО </w:t>
                            </w:r>
                            <w:r w:rsidR="003E3314">
                              <w:rPr>
                                <w:b/>
                                <w:bCs/>
                                <w:sz w:val="28"/>
                              </w:rPr>
                              <w:t xml:space="preserve">АНТИМОНОПОЛЬНОГО РЕГУЛИРОВАНИЯ  И </w:t>
                            </w:r>
                            <w:r w:rsidR="003100F4">
                              <w:rPr>
                                <w:b/>
                                <w:bCs/>
                                <w:sz w:val="28"/>
                              </w:rPr>
                              <w:t>Т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ОРГОВЛИ</w:t>
                            </w:r>
                          </w:p>
                          <w:p w14:paraId="3EBE65EA" w14:textId="77777777" w:rsidR="007C6E91" w:rsidRDefault="007C6E91" w:rsidP="003E331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lang w:val="be-BY"/>
                              </w:rPr>
                              <w:t>РЕСПУБЛИКИ БЕЛАРУСЬ</w:t>
                            </w:r>
                          </w:p>
                          <w:p w14:paraId="2958933B" w14:textId="77777777" w:rsidR="00E9369C" w:rsidRPr="00B93385" w:rsidRDefault="00E9369C" w:rsidP="003E3314">
                            <w:pPr>
                              <w:ind w:left="-28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3385">
                              <w:rPr>
                                <w:sz w:val="16"/>
                                <w:szCs w:val="16"/>
                              </w:rPr>
                              <w:t>ул. Кирова, 8, корп.1</w:t>
                            </w:r>
                            <w:r w:rsidR="00026CF3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smartTag w:uri="urn:schemas-microsoft-com:office:smarttags" w:element="metricconverter">
                              <w:smartTagPr>
                                <w:attr w:name="ProductID" w:val="220030, г"/>
                              </w:smartTagPr>
                              <w:r w:rsidRPr="00B93385">
                                <w:rPr>
                                  <w:sz w:val="16"/>
                                  <w:szCs w:val="16"/>
                                </w:rPr>
                                <w:t>220030, г</w:t>
                              </w:r>
                            </w:smartTag>
                            <w:r w:rsidRPr="00B93385">
                              <w:rPr>
                                <w:sz w:val="16"/>
                                <w:szCs w:val="16"/>
                              </w:rPr>
                              <w:t>.Минск</w:t>
                            </w:r>
                          </w:p>
                          <w:p w14:paraId="46151460" w14:textId="77777777" w:rsidR="00E9369C" w:rsidRPr="00B93385" w:rsidRDefault="00E9369C" w:rsidP="003E3314">
                            <w:pPr>
                              <w:shd w:val="clear" w:color="auto" w:fill="FFFFFF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3385">
                              <w:rPr>
                                <w:sz w:val="16"/>
                                <w:szCs w:val="16"/>
                              </w:rPr>
                              <w:t>тел.</w:t>
                            </w:r>
                            <w:r w:rsidR="00026CF3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Pr="00B93385">
                              <w:rPr>
                                <w:sz w:val="16"/>
                                <w:szCs w:val="16"/>
                              </w:rPr>
                              <w:t xml:space="preserve"> (+375 17) 327</w:t>
                            </w:r>
                            <w:r w:rsidR="00A41BB2" w:rsidRPr="00026C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410EF">
                              <w:rPr>
                                <w:sz w:val="16"/>
                                <w:szCs w:val="16"/>
                              </w:rPr>
                              <w:t>48</w:t>
                            </w:r>
                            <w:r w:rsidR="00A41BB2" w:rsidRPr="00026C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410EF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B93385">
                              <w:rPr>
                                <w:sz w:val="16"/>
                                <w:szCs w:val="16"/>
                              </w:rPr>
                              <w:t>2, факс: (+375 17) 327</w:t>
                            </w:r>
                            <w:r w:rsidR="00A41BB2" w:rsidRPr="00026C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3385">
                              <w:rPr>
                                <w:sz w:val="16"/>
                                <w:szCs w:val="16"/>
                              </w:rPr>
                              <w:t>24</w:t>
                            </w:r>
                            <w:r w:rsidR="00A41BB2" w:rsidRPr="00026C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3385">
                              <w:rPr>
                                <w:sz w:val="16"/>
                                <w:szCs w:val="16"/>
                              </w:rPr>
                              <w:t>80</w:t>
                            </w:r>
                          </w:p>
                          <w:p w14:paraId="31BB8DD4" w14:textId="77777777" w:rsidR="000150B7" w:rsidRPr="00026CF3" w:rsidRDefault="000150B7" w:rsidP="000150B7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9369C">
                              <w:rPr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026CF3">
                              <w:rPr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E9369C">
                              <w:rPr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 w:rsidRPr="00026CF3">
                              <w:rPr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r w:rsidR="00026CF3" w:rsidRPr="00026CF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0150B7">
                              <w:rPr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 w:rsidRPr="00026CF3">
                              <w:rPr>
                                <w:sz w:val="16"/>
                                <w:szCs w:val="16"/>
                                <w:lang w:val="en-US"/>
                              </w:rPr>
                              <w:t>@</w:t>
                            </w:r>
                            <w:r w:rsidRPr="000150B7">
                              <w:rPr>
                                <w:sz w:val="16"/>
                                <w:szCs w:val="16"/>
                                <w:lang w:val="en-US"/>
                              </w:rPr>
                              <w:t>mart</w:t>
                            </w:r>
                            <w:r w:rsidRPr="00026CF3">
                              <w:rPr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0150B7">
                              <w:rPr>
                                <w:sz w:val="16"/>
                                <w:szCs w:val="16"/>
                                <w:lang w:val="en-US"/>
                              </w:rPr>
                              <w:t>gov</w:t>
                            </w:r>
                            <w:r w:rsidRPr="00026CF3">
                              <w:rPr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0150B7">
                              <w:rPr>
                                <w:sz w:val="16"/>
                                <w:szCs w:val="16"/>
                                <w:lang w:val="en-US"/>
                              </w:rPr>
                              <w:t>by</w:t>
                            </w:r>
                          </w:p>
                          <w:p w14:paraId="033CC786" w14:textId="77777777" w:rsidR="000150B7" w:rsidRPr="000150B7" w:rsidRDefault="000150B7" w:rsidP="000150B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9369C">
                              <w:rPr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9964F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0150B7">
                              <w:rPr>
                                <w:sz w:val="16"/>
                                <w:szCs w:val="16"/>
                              </w:rPr>
                              <w:t>mart.gov.by</w:t>
                            </w:r>
                          </w:p>
                          <w:p w14:paraId="4DBF1A6C" w14:textId="77777777" w:rsidR="000150B7" w:rsidRPr="00E9369C" w:rsidRDefault="000150B7" w:rsidP="000150B7">
                            <w:pPr>
                              <w:tabs>
                                <w:tab w:val="left" w:pos="6816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658AA9" w14:textId="77777777" w:rsidR="007C6E91" w:rsidRDefault="007C6E91" w:rsidP="000150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F5D88" id="Text Box 3" o:spid="_x0000_s1027" type="#_x0000_t202" style="position:absolute;margin-left:247.5pt;margin-top:-20.4pt;width:247.5pt;height:1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9mug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" filled="f" stroked="f">
                <v:textbox>
                  <w:txbxContent>
                    <w:p w14:paraId="618ECF95" w14:textId="77777777" w:rsidR="007C6E91" w:rsidRDefault="007C6E91" w:rsidP="003E3314">
                      <w:pPr>
                        <w:jc w:val="center"/>
                        <w:rPr>
                          <w:sz w:val="16"/>
                          <w:lang w:val="be-BY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МИНИCТЕРСТВО </w:t>
                      </w:r>
                      <w:r w:rsidR="003E3314">
                        <w:rPr>
                          <w:b/>
                          <w:bCs/>
                          <w:sz w:val="28"/>
                        </w:rPr>
                        <w:t xml:space="preserve">АНТИМОНОПОЛЬНОГО РЕГУЛИРОВАНИЯ  И </w:t>
                      </w:r>
                      <w:r w:rsidR="003100F4">
                        <w:rPr>
                          <w:b/>
                          <w:bCs/>
                          <w:sz w:val="28"/>
                        </w:rPr>
                        <w:t>Т</w:t>
                      </w:r>
                      <w:r>
                        <w:rPr>
                          <w:b/>
                          <w:bCs/>
                          <w:sz w:val="28"/>
                        </w:rPr>
                        <w:t>ОРГОВЛИ</w:t>
                      </w:r>
                    </w:p>
                    <w:p w14:paraId="3EBE65EA" w14:textId="77777777" w:rsidR="007C6E91" w:rsidRDefault="007C6E91" w:rsidP="003E3314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lang w:val="be-BY"/>
                        </w:rPr>
                        <w:t>РЕСПУБЛИКИ БЕЛАРУСЬ</w:t>
                      </w:r>
                    </w:p>
                    <w:p w14:paraId="2958933B" w14:textId="77777777" w:rsidR="00E9369C" w:rsidRPr="00B93385" w:rsidRDefault="00E9369C" w:rsidP="003E3314">
                      <w:pPr>
                        <w:ind w:left="-284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93385">
                        <w:rPr>
                          <w:sz w:val="16"/>
                          <w:szCs w:val="16"/>
                        </w:rPr>
                        <w:t>ул. Кирова, 8, корп.1</w:t>
                      </w:r>
                      <w:r w:rsidR="00026CF3">
                        <w:rPr>
                          <w:sz w:val="16"/>
                          <w:szCs w:val="16"/>
                        </w:rPr>
                        <w:t xml:space="preserve">, </w:t>
                      </w:r>
                      <w:smartTag w:uri="urn:schemas-microsoft-com:office:smarttags" w:element="metricconverter">
                        <w:smartTagPr>
                          <w:attr w:name="ProductID" w:val="220030, г"/>
                        </w:smartTagPr>
                        <w:r w:rsidRPr="00B93385">
                          <w:rPr>
                            <w:sz w:val="16"/>
                            <w:szCs w:val="16"/>
                          </w:rPr>
                          <w:t>220030, г</w:t>
                        </w:r>
                      </w:smartTag>
                      <w:r w:rsidRPr="00B93385">
                        <w:rPr>
                          <w:sz w:val="16"/>
                          <w:szCs w:val="16"/>
                        </w:rPr>
                        <w:t>.Минск</w:t>
                      </w:r>
                    </w:p>
                    <w:p w14:paraId="46151460" w14:textId="77777777" w:rsidR="00E9369C" w:rsidRPr="00B93385" w:rsidRDefault="00E9369C" w:rsidP="003E3314">
                      <w:pPr>
                        <w:shd w:val="clear" w:color="auto" w:fill="FFFFFF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93385">
                        <w:rPr>
                          <w:sz w:val="16"/>
                          <w:szCs w:val="16"/>
                        </w:rPr>
                        <w:t>тел.</w:t>
                      </w:r>
                      <w:r w:rsidR="00026CF3">
                        <w:rPr>
                          <w:sz w:val="16"/>
                          <w:szCs w:val="16"/>
                        </w:rPr>
                        <w:t>:</w:t>
                      </w:r>
                      <w:r w:rsidRPr="00B93385">
                        <w:rPr>
                          <w:sz w:val="16"/>
                          <w:szCs w:val="16"/>
                        </w:rPr>
                        <w:t xml:space="preserve"> (+375 17) 327</w:t>
                      </w:r>
                      <w:r w:rsidR="00A41BB2" w:rsidRPr="00026CF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410EF">
                        <w:rPr>
                          <w:sz w:val="16"/>
                          <w:szCs w:val="16"/>
                        </w:rPr>
                        <w:t>48</w:t>
                      </w:r>
                      <w:r w:rsidR="00A41BB2" w:rsidRPr="00026CF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410EF">
                        <w:rPr>
                          <w:sz w:val="16"/>
                          <w:szCs w:val="16"/>
                        </w:rPr>
                        <w:t>0</w:t>
                      </w:r>
                      <w:r w:rsidRPr="00B93385">
                        <w:rPr>
                          <w:sz w:val="16"/>
                          <w:szCs w:val="16"/>
                        </w:rPr>
                        <w:t>2, факс: (+375 17) 327</w:t>
                      </w:r>
                      <w:r w:rsidR="00A41BB2" w:rsidRPr="00026CF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93385">
                        <w:rPr>
                          <w:sz w:val="16"/>
                          <w:szCs w:val="16"/>
                        </w:rPr>
                        <w:t>24</w:t>
                      </w:r>
                      <w:r w:rsidR="00A41BB2" w:rsidRPr="00026CF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93385">
                        <w:rPr>
                          <w:sz w:val="16"/>
                          <w:szCs w:val="16"/>
                        </w:rPr>
                        <w:t>80</w:t>
                      </w:r>
                    </w:p>
                    <w:p w14:paraId="31BB8DD4" w14:textId="77777777" w:rsidR="000150B7" w:rsidRPr="00026CF3" w:rsidRDefault="000150B7" w:rsidP="000150B7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E9369C">
                        <w:rPr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026CF3">
                        <w:rPr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E9369C">
                        <w:rPr>
                          <w:sz w:val="16"/>
                          <w:szCs w:val="16"/>
                          <w:lang w:val="en-US"/>
                        </w:rPr>
                        <w:t>mail</w:t>
                      </w:r>
                      <w:r w:rsidRPr="00026CF3">
                        <w:rPr>
                          <w:sz w:val="16"/>
                          <w:szCs w:val="16"/>
                          <w:lang w:val="en-US"/>
                        </w:rPr>
                        <w:t>:</w:t>
                      </w:r>
                      <w:r w:rsidR="00026CF3" w:rsidRPr="00026CF3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0150B7">
                        <w:rPr>
                          <w:sz w:val="16"/>
                          <w:szCs w:val="16"/>
                          <w:lang w:val="en-US"/>
                        </w:rPr>
                        <w:t>mail</w:t>
                      </w:r>
                      <w:r w:rsidRPr="00026CF3">
                        <w:rPr>
                          <w:sz w:val="16"/>
                          <w:szCs w:val="16"/>
                          <w:lang w:val="en-US"/>
                        </w:rPr>
                        <w:t>@</w:t>
                      </w:r>
                      <w:r w:rsidRPr="000150B7">
                        <w:rPr>
                          <w:sz w:val="16"/>
                          <w:szCs w:val="16"/>
                          <w:lang w:val="en-US"/>
                        </w:rPr>
                        <w:t>mart</w:t>
                      </w:r>
                      <w:r w:rsidRPr="00026CF3">
                        <w:rPr>
                          <w:sz w:val="16"/>
                          <w:szCs w:val="16"/>
                          <w:lang w:val="en-US"/>
                        </w:rPr>
                        <w:t>.</w:t>
                      </w:r>
                      <w:r w:rsidRPr="000150B7">
                        <w:rPr>
                          <w:sz w:val="16"/>
                          <w:szCs w:val="16"/>
                          <w:lang w:val="en-US"/>
                        </w:rPr>
                        <w:t>gov</w:t>
                      </w:r>
                      <w:r w:rsidRPr="00026CF3">
                        <w:rPr>
                          <w:sz w:val="16"/>
                          <w:szCs w:val="16"/>
                          <w:lang w:val="en-US"/>
                        </w:rPr>
                        <w:t>.</w:t>
                      </w:r>
                      <w:r w:rsidRPr="000150B7">
                        <w:rPr>
                          <w:sz w:val="16"/>
                          <w:szCs w:val="16"/>
                          <w:lang w:val="en-US"/>
                        </w:rPr>
                        <w:t>by</w:t>
                      </w:r>
                    </w:p>
                    <w:p w14:paraId="033CC786" w14:textId="77777777" w:rsidR="000150B7" w:rsidRPr="000150B7" w:rsidRDefault="000150B7" w:rsidP="000150B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9369C">
                        <w:rPr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9964FE">
                        <w:rPr>
                          <w:sz w:val="16"/>
                          <w:szCs w:val="16"/>
                        </w:rPr>
                        <w:t>.</w:t>
                      </w:r>
                      <w:r w:rsidRPr="000150B7">
                        <w:rPr>
                          <w:sz w:val="16"/>
                          <w:szCs w:val="16"/>
                        </w:rPr>
                        <w:t>mart.gov.by</w:t>
                      </w:r>
                    </w:p>
                    <w:p w14:paraId="4DBF1A6C" w14:textId="77777777" w:rsidR="000150B7" w:rsidRPr="00E9369C" w:rsidRDefault="000150B7" w:rsidP="000150B7">
                      <w:pPr>
                        <w:tabs>
                          <w:tab w:val="left" w:pos="6816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7658AA9" w14:textId="77777777" w:rsidR="007C6E91" w:rsidRDefault="007C6E91" w:rsidP="000150B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D9A477E" w14:textId="77777777" w:rsidR="007C6E91" w:rsidRPr="00C55E66" w:rsidRDefault="007C6E91" w:rsidP="00B543E5">
      <w:pPr>
        <w:pStyle w:val="a4"/>
        <w:tabs>
          <w:tab w:val="left" w:pos="4536"/>
        </w:tabs>
      </w:pPr>
      <w:r w:rsidRPr="00C55E66">
        <w:t xml:space="preserve"> </w:t>
      </w:r>
    </w:p>
    <w:p w14:paraId="02B59993" w14:textId="77777777" w:rsidR="007C6E91" w:rsidRPr="00C55E66" w:rsidRDefault="007C6E91" w:rsidP="00B543E5">
      <w:pPr>
        <w:pStyle w:val="a3"/>
        <w:ind w:left="4536" w:firstLine="0"/>
      </w:pPr>
    </w:p>
    <w:p w14:paraId="0BD145FE" w14:textId="77777777" w:rsidR="007C6E91" w:rsidRPr="00C55E66" w:rsidRDefault="007C6E91" w:rsidP="00B543E5">
      <w:pPr>
        <w:pStyle w:val="a3"/>
        <w:ind w:left="4536" w:firstLine="0"/>
      </w:pPr>
    </w:p>
    <w:p w14:paraId="7676CD7B" w14:textId="77777777" w:rsidR="007C6E91" w:rsidRPr="00C55E66" w:rsidRDefault="007C6E91" w:rsidP="000A10A4">
      <w:pPr>
        <w:pStyle w:val="a3"/>
        <w:spacing w:line="280" w:lineRule="exact"/>
        <w:ind w:left="4536" w:firstLine="0"/>
      </w:pPr>
    </w:p>
    <w:p w14:paraId="46B5DEF6" w14:textId="77777777" w:rsidR="00F410EF" w:rsidRDefault="00F410EF" w:rsidP="00CE732A"/>
    <w:p w14:paraId="4A3754AA" w14:textId="77777777" w:rsidR="00F410EF" w:rsidRDefault="00F410EF" w:rsidP="00CE732A">
      <w:pPr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1"/>
        <w:gridCol w:w="4837"/>
      </w:tblGrid>
      <w:tr w:rsidR="0007427D" w:rsidRPr="006A3DFF" w14:paraId="1970C72C" w14:textId="77777777" w:rsidTr="0018358A">
        <w:tc>
          <w:tcPr>
            <w:tcW w:w="4927" w:type="dxa"/>
          </w:tcPr>
          <w:p w14:paraId="484E332E" w14:textId="77777777" w:rsidR="006B4356" w:rsidRDefault="006B4356" w:rsidP="00051AE8"/>
          <w:p w14:paraId="734CB4F3" w14:textId="72785F76" w:rsidR="00B9111F" w:rsidRPr="003A6EE6" w:rsidRDefault="002928D4" w:rsidP="00051AE8">
            <w:r>
              <w:t xml:space="preserve">    </w:t>
            </w:r>
            <w:r w:rsidR="00F64E57">
              <w:t>.01.</w:t>
            </w:r>
            <w:r w:rsidR="001C1C32">
              <w:t>2</w:t>
            </w:r>
            <w:r w:rsidR="00D70364" w:rsidRPr="00D91C47">
              <w:t>0</w:t>
            </w:r>
            <w:r w:rsidR="009776F7">
              <w:t>2</w:t>
            </w:r>
            <w:r w:rsidR="00F64E57">
              <w:t>2</w:t>
            </w:r>
            <w:r w:rsidR="000F0DEA">
              <w:t xml:space="preserve"> </w:t>
            </w:r>
            <w:r w:rsidR="0007427D" w:rsidRPr="00D91C47">
              <w:t>№</w:t>
            </w:r>
            <w:r w:rsidR="00306F0F">
              <w:t xml:space="preserve"> </w:t>
            </w:r>
            <w:r w:rsidR="000F0DEA">
              <w:t>05-01-</w:t>
            </w:r>
            <w:r w:rsidR="008A67C0">
              <w:t>11</w:t>
            </w:r>
            <w:r w:rsidR="001C1C32">
              <w:t>/</w:t>
            </w:r>
            <w:r w:rsidR="003A6EE6" w:rsidRPr="00F64E57">
              <w:t xml:space="preserve">     </w:t>
            </w:r>
          </w:p>
          <w:p w14:paraId="60C6BE85" w14:textId="425797AF" w:rsidR="0007427D" w:rsidRPr="00F64E57" w:rsidRDefault="0007427D" w:rsidP="00051AE8"/>
        </w:tc>
        <w:tc>
          <w:tcPr>
            <w:tcW w:w="4927" w:type="dxa"/>
          </w:tcPr>
          <w:p w14:paraId="7B0E537C" w14:textId="77777777" w:rsidR="006B4356" w:rsidRDefault="006B4356" w:rsidP="008219D7">
            <w:pPr>
              <w:spacing w:line="280" w:lineRule="exact"/>
              <w:ind w:left="1310"/>
              <w:jc w:val="both"/>
            </w:pPr>
          </w:p>
          <w:p w14:paraId="1747F0F7" w14:textId="77777777" w:rsidR="00F64E57" w:rsidRDefault="00F64E57" w:rsidP="008219D7">
            <w:pPr>
              <w:spacing w:line="280" w:lineRule="exact"/>
              <w:ind w:left="1310"/>
              <w:jc w:val="both"/>
            </w:pPr>
          </w:p>
          <w:p w14:paraId="6BBC2975" w14:textId="5AB1ECB5" w:rsidR="00F64E57" w:rsidRDefault="00F64E57" w:rsidP="00772100">
            <w:pPr>
              <w:spacing w:line="280" w:lineRule="exact"/>
              <w:ind w:left="42"/>
            </w:pPr>
            <w:r>
              <w:t>Министерство культуры Республики Беларусь</w:t>
            </w:r>
          </w:p>
          <w:p w14:paraId="76D2AF25" w14:textId="4EBF38D8" w:rsidR="00F64E57" w:rsidRDefault="00F64E57" w:rsidP="00F64E57">
            <w:pPr>
              <w:spacing w:line="280" w:lineRule="exact"/>
              <w:ind w:left="42"/>
              <w:jc w:val="both"/>
            </w:pPr>
          </w:p>
          <w:p w14:paraId="29B3CFF8" w14:textId="77777777" w:rsidR="00162F5E" w:rsidRDefault="00F64E57" w:rsidP="00772100">
            <w:pPr>
              <w:spacing w:line="280" w:lineRule="exact"/>
              <w:ind w:left="42"/>
            </w:pPr>
            <w:r>
              <w:t>Министерство архитектуры</w:t>
            </w:r>
          </w:p>
          <w:p w14:paraId="349D986F" w14:textId="77777777" w:rsidR="00162F5E" w:rsidRDefault="00F64E57" w:rsidP="00772100">
            <w:pPr>
              <w:spacing w:line="280" w:lineRule="exact"/>
              <w:ind w:left="42"/>
            </w:pPr>
            <w:r>
              <w:t>и строительства</w:t>
            </w:r>
          </w:p>
          <w:p w14:paraId="18F496C1" w14:textId="7DF3CD1A" w:rsidR="00F64E57" w:rsidRDefault="00F64E57" w:rsidP="00772100">
            <w:pPr>
              <w:spacing w:line="280" w:lineRule="exact"/>
              <w:ind w:left="42"/>
            </w:pPr>
            <w:r>
              <w:t>Республики Беларусь</w:t>
            </w:r>
          </w:p>
          <w:p w14:paraId="2A3FAAB1" w14:textId="77777777" w:rsidR="00F64E57" w:rsidRDefault="00F64E57" w:rsidP="00F64E57">
            <w:pPr>
              <w:spacing w:line="280" w:lineRule="exact"/>
              <w:ind w:left="42"/>
              <w:jc w:val="both"/>
            </w:pPr>
          </w:p>
          <w:p w14:paraId="50846C02" w14:textId="77777777" w:rsidR="00F64E57" w:rsidRDefault="00F64E57" w:rsidP="00F64E57">
            <w:pPr>
              <w:spacing w:line="280" w:lineRule="exact"/>
              <w:ind w:left="42"/>
              <w:jc w:val="both"/>
            </w:pPr>
            <w:r>
              <w:t>Облисполкомы,</w:t>
            </w:r>
          </w:p>
          <w:p w14:paraId="57D1748A" w14:textId="2B21C8F4" w:rsidR="0096110D" w:rsidRPr="008A67C0" w:rsidRDefault="008A67C0" w:rsidP="00F64E57">
            <w:pPr>
              <w:spacing w:line="280" w:lineRule="exact"/>
              <w:ind w:left="42"/>
              <w:jc w:val="both"/>
              <w:rPr>
                <w:i/>
              </w:rPr>
            </w:pPr>
            <w:r>
              <w:t>Мин</w:t>
            </w:r>
            <w:r w:rsidR="00F64E57">
              <w:t>ский горисполком</w:t>
            </w:r>
            <w:r w:rsidR="00344AFC" w:rsidRPr="008A67C0">
              <w:rPr>
                <w:i/>
              </w:rPr>
              <w:t xml:space="preserve"> </w:t>
            </w:r>
          </w:p>
        </w:tc>
      </w:tr>
    </w:tbl>
    <w:p w14:paraId="4EE1D420" w14:textId="77777777" w:rsidR="00772100" w:rsidRDefault="00772100" w:rsidP="00BE4757">
      <w:pPr>
        <w:jc w:val="both"/>
      </w:pPr>
    </w:p>
    <w:p w14:paraId="1695B230" w14:textId="30D74E41" w:rsidR="00BE4757" w:rsidRPr="00C2331B" w:rsidRDefault="007C144C" w:rsidP="00BE4757">
      <w:pPr>
        <w:jc w:val="both"/>
      </w:pPr>
      <w:r>
        <w:t>Об использовании Рекомендаций</w:t>
      </w:r>
    </w:p>
    <w:p w14:paraId="07E18EB1" w14:textId="77777777" w:rsidR="00BE4757" w:rsidRDefault="00BE4757" w:rsidP="009776F7">
      <w:pPr>
        <w:jc w:val="both"/>
      </w:pPr>
    </w:p>
    <w:p w14:paraId="13737615" w14:textId="6B275987" w:rsidR="005C6F8E" w:rsidRPr="005C6F8E" w:rsidRDefault="00E424F8" w:rsidP="006B2FA9">
      <w:pPr>
        <w:ind w:firstLine="709"/>
        <w:jc w:val="both"/>
        <w:rPr>
          <w:b/>
        </w:rPr>
      </w:pPr>
      <w:r>
        <w:t xml:space="preserve">Министерство антимонопольного регулирования и торговли </w:t>
      </w:r>
      <w:r w:rsidR="005109C7">
        <w:t xml:space="preserve">(далее – МАРТ) </w:t>
      </w:r>
      <w:r w:rsidR="00F64E57">
        <w:t xml:space="preserve">информирует, что в связи с вступлением </w:t>
      </w:r>
      <w:r w:rsidR="00644621">
        <w:t xml:space="preserve">в силу с 8 июля 2021 г. новой редакции Закона </w:t>
      </w:r>
      <w:r w:rsidR="005109C7" w:rsidRPr="00337C3E">
        <w:t>Республики Беларусь от</w:t>
      </w:r>
      <w:r w:rsidR="005109C7">
        <w:t> 8 </w:t>
      </w:r>
      <w:r w:rsidR="005109C7" w:rsidRPr="00337C3E">
        <w:t>января 2014 г. № 128-З «О государст</w:t>
      </w:r>
      <w:r w:rsidR="005109C7">
        <w:t>венном регулировании торговли и </w:t>
      </w:r>
      <w:r w:rsidR="005109C7" w:rsidRPr="00337C3E">
        <w:t>обществе</w:t>
      </w:r>
      <w:r w:rsidR="005109C7">
        <w:t xml:space="preserve">нного питания» </w:t>
      </w:r>
      <w:r w:rsidR="0086447B">
        <w:t xml:space="preserve">(далее – Закон № 128-З) </w:t>
      </w:r>
      <w:r w:rsidR="00644621">
        <w:t xml:space="preserve">и </w:t>
      </w:r>
      <w:r w:rsidR="005109C7" w:rsidRPr="005109C7">
        <w:t>постановлени</w:t>
      </w:r>
      <w:r w:rsidR="006B2FA9">
        <w:t>я</w:t>
      </w:r>
      <w:r w:rsidR="005109C7" w:rsidRPr="005109C7">
        <w:t xml:space="preserve"> Совета Министров Республики</w:t>
      </w:r>
      <w:r w:rsidR="00772100">
        <w:br/>
      </w:r>
      <w:r w:rsidR="005109C7" w:rsidRPr="005109C7">
        <w:t>от 15 июня 2021 г</w:t>
      </w:r>
      <w:r w:rsidR="005109C7">
        <w:t>.</w:t>
      </w:r>
      <w:r w:rsidR="005109C7" w:rsidRPr="005109C7">
        <w:t xml:space="preserve"> № 331</w:t>
      </w:r>
      <w:r w:rsidR="006B2FA9">
        <w:t xml:space="preserve"> «</w:t>
      </w:r>
      <w:r w:rsidR="006B2FA9">
        <w:t>О перечнях мест размещения (маршрутов движения) отдельных торговых объектов и объектов общественного питания</w:t>
      </w:r>
      <w:r w:rsidR="006B2FA9">
        <w:t>» (далее – постановление № 331)</w:t>
      </w:r>
      <w:r w:rsidR="00644621">
        <w:t xml:space="preserve">, </w:t>
      </w:r>
      <w:r w:rsidR="00644621" w:rsidRPr="005C6F8E">
        <w:rPr>
          <w:b/>
        </w:rPr>
        <w:t>Рекомендации по</w:t>
      </w:r>
      <w:r w:rsidR="0086447B">
        <w:rPr>
          <w:b/>
        </w:rPr>
        <w:t xml:space="preserve"> </w:t>
      </w:r>
      <w:r w:rsidR="00644621" w:rsidRPr="005C6F8E">
        <w:rPr>
          <w:b/>
        </w:rPr>
        <w:t>организации и размещению передвижных средств развозной и</w:t>
      </w:r>
      <w:r w:rsidR="006B2FA9">
        <w:rPr>
          <w:b/>
        </w:rPr>
        <w:t xml:space="preserve"> </w:t>
      </w:r>
      <w:r w:rsidR="00644621" w:rsidRPr="005C6F8E">
        <w:rPr>
          <w:b/>
        </w:rPr>
        <w:t>разносной торговли, нестационарных объектов общественного питания, летних площадок (продолжение зала),</w:t>
      </w:r>
      <w:r w:rsidR="00644621">
        <w:t xml:space="preserve"> </w:t>
      </w:r>
      <w:r w:rsidR="00644621" w:rsidRPr="0086447B">
        <w:rPr>
          <w:b/>
        </w:rPr>
        <w:t>прилегающих к зданиям и</w:t>
      </w:r>
      <w:r w:rsidR="0086447B">
        <w:rPr>
          <w:b/>
        </w:rPr>
        <w:t xml:space="preserve"> </w:t>
      </w:r>
      <w:r w:rsidR="00644621" w:rsidRPr="0086447B">
        <w:rPr>
          <w:b/>
        </w:rPr>
        <w:t xml:space="preserve">сооружениям, </w:t>
      </w:r>
      <w:r w:rsidR="00A03FA5">
        <w:rPr>
          <w:b/>
        </w:rPr>
        <w:br/>
      </w:r>
      <w:r w:rsidR="00644621" w:rsidRPr="0086447B">
        <w:rPr>
          <w:b/>
        </w:rPr>
        <w:t>в помещениях которых располагается объект общественного питания</w:t>
      </w:r>
      <w:r w:rsidR="00F64E57">
        <w:t xml:space="preserve">, разработанные </w:t>
      </w:r>
      <w:r w:rsidR="0086447B">
        <w:t xml:space="preserve">и согласованные </w:t>
      </w:r>
      <w:r w:rsidR="00F64E57">
        <w:t>МАРТ с Министерством культуры</w:t>
      </w:r>
      <w:r w:rsidR="00772100">
        <w:br/>
      </w:r>
      <w:r w:rsidR="00F64E57">
        <w:t xml:space="preserve">и Министерством архитектуры и строительства </w:t>
      </w:r>
      <w:r w:rsidR="0086447B">
        <w:t xml:space="preserve">30 сентября 2018 года, </w:t>
      </w:r>
      <w:r w:rsidR="00644621">
        <w:t>(далее – Рекомендации)</w:t>
      </w:r>
      <w:r w:rsidR="00F64E57">
        <w:t xml:space="preserve">, </w:t>
      </w:r>
      <w:r w:rsidR="00F64E57" w:rsidRPr="006B2FA9">
        <w:rPr>
          <w:b/>
        </w:rPr>
        <w:t>не соответствуют нормам законодательства</w:t>
      </w:r>
      <w:r w:rsidR="006B2FA9">
        <w:t xml:space="preserve"> и являются </w:t>
      </w:r>
      <w:r w:rsidR="006B2FA9" w:rsidRPr="006B2FA9">
        <w:rPr>
          <w:b/>
        </w:rPr>
        <w:t>неактуальными</w:t>
      </w:r>
      <w:r w:rsidR="0086447B" w:rsidRPr="0086447B">
        <w:t>.</w:t>
      </w:r>
      <w:r w:rsidR="00F64E57">
        <w:t xml:space="preserve"> </w:t>
      </w:r>
      <w:r w:rsidR="0086447B" w:rsidRPr="0086447B">
        <w:rPr>
          <w:b/>
        </w:rPr>
        <w:t>И</w:t>
      </w:r>
      <w:r w:rsidR="00F64E57" w:rsidRPr="0086447B">
        <w:rPr>
          <w:b/>
        </w:rPr>
        <w:t>с</w:t>
      </w:r>
      <w:r w:rsidR="00644621" w:rsidRPr="0086447B">
        <w:rPr>
          <w:b/>
        </w:rPr>
        <w:t>пользование в работе Рекомендаций</w:t>
      </w:r>
      <w:r w:rsidR="00644621">
        <w:t xml:space="preserve"> </w:t>
      </w:r>
      <w:r w:rsidR="00644621" w:rsidRPr="005C6F8E">
        <w:rPr>
          <w:b/>
        </w:rPr>
        <w:t xml:space="preserve">не допускается. </w:t>
      </w:r>
    </w:p>
    <w:p w14:paraId="5D3C782E" w14:textId="1C4C1D05" w:rsidR="00F64E57" w:rsidRDefault="00F64E57" w:rsidP="0086447B">
      <w:pPr>
        <w:autoSpaceDE w:val="0"/>
        <w:autoSpaceDN w:val="0"/>
        <w:adjustRightInd w:val="0"/>
        <w:ind w:firstLine="709"/>
        <w:jc w:val="both"/>
      </w:pPr>
      <w:r>
        <w:t xml:space="preserve">Одновременно </w:t>
      </w:r>
      <w:r>
        <w:t xml:space="preserve">обращаем внимание, что законодательством </w:t>
      </w:r>
      <w:r w:rsidR="0086447B">
        <w:t>в области т</w:t>
      </w:r>
      <w:r>
        <w:t>орговл</w:t>
      </w:r>
      <w:r w:rsidR="0086447B">
        <w:t>и</w:t>
      </w:r>
      <w:r>
        <w:t xml:space="preserve"> и</w:t>
      </w:r>
      <w:r w:rsidR="0086447B">
        <w:t xml:space="preserve"> </w:t>
      </w:r>
      <w:r>
        <w:t>общественно</w:t>
      </w:r>
      <w:r w:rsidR="0086447B">
        <w:t>го</w:t>
      </w:r>
      <w:r>
        <w:t xml:space="preserve"> питани</w:t>
      </w:r>
      <w:r w:rsidR="00162F5E">
        <w:t>я</w:t>
      </w:r>
      <w:r w:rsidR="0086447B">
        <w:t xml:space="preserve">, а также законодательством в области административных процедур </w:t>
      </w:r>
      <w:r>
        <w:t>не установлен</w:t>
      </w:r>
      <w:r w:rsidR="0086447B">
        <w:t>ы</w:t>
      </w:r>
      <w:r>
        <w:t xml:space="preserve"> требовани</w:t>
      </w:r>
      <w:r w:rsidR="0086447B">
        <w:t>я</w:t>
      </w:r>
      <w:r>
        <w:t xml:space="preserve"> о</w:t>
      </w:r>
      <w:r w:rsidR="00A03FA5" w:rsidRPr="00A03FA5">
        <w:t xml:space="preserve"> </w:t>
      </w:r>
      <w:r w:rsidR="00A03FA5">
        <w:t>необходимости</w:t>
      </w:r>
      <w:r>
        <w:t xml:space="preserve"> согласовани</w:t>
      </w:r>
      <w:r w:rsidR="00A03FA5">
        <w:t>я</w:t>
      </w:r>
      <w:r>
        <w:t xml:space="preserve"> </w:t>
      </w:r>
      <w:r w:rsidR="0086447B">
        <w:t>с</w:t>
      </w:r>
      <w:r>
        <w:t xml:space="preserve"> местны</w:t>
      </w:r>
      <w:r w:rsidR="0086447B">
        <w:t>ми</w:t>
      </w:r>
      <w:r>
        <w:t xml:space="preserve"> исполнительны</w:t>
      </w:r>
      <w:r w:rsidR="0086447B">
        <w:t>ми</w:t>
      </w:r>
      <w:r>
        <w:t xml:space="preserve"> и распорядительны</w:t>
      </w:r>
      <w:r w:rsidR="0086447B">
        <w:t>ми</w:t>
      </w:r>
      <w:r>
        <w:t xml:space="preserve"> орган</w:t>
      </w:r>
      <w:r w:rsidR="0086447B">
        <w:t>ами</w:t>
      </w:r>
      <w:r>
        <w:t xml:space="preserve"> </w:t>
      </w:r>
      <w:r w:rsidR="0086447B">
        <w:t xml:space="preserve">или иными государственными органами и организациями </w:t>
      </w:r>
      <w:r>
        <w:t xml:space="preserve">дизайн – проектов </w:t>
      </w:r>
      <w:r w:rsidR="0086447B">
        <w:t xml:space="preserve">нестационарных торговых объектов, нестационарных объектов общественного питания, летних площадок (продолжений залов), </w:t>
      </w:r>
      <w:r w:rsidR="0086447B">
        <w:lastRenderedPageBreak/>
        <w:t>передвижных торговых объектов, передвижных объектов общественного питания</w:t>
      </w:r>
      <w:r w:rsidR="0086447B">
        <w:t xml:space="preserve"> (далее – нестационарные объекты)</w:t>
      </w:r>
      <w:r>
        <w:t xml:space="preserve">. </w:t>
      </w:r>
    </w:p>
    <w:p w14:paraId="436E500C" w14:textId="19B39FF2" w:rsidR="00F64E57" w:rsidRPr="0057253B" w:rsidRDefault="00A03FA5" w:rsidP="00F64E57">
      <w:pPr>
        <w:ind w:firstLine="709"/>
        <w:jc w:val="both"/>
      </w:pPr>
      <w:r>
        <w:t>В настоящее время о</w:t>
      </w:r>
      <w:r w:rsidR="00F64E57" w:rsidRPr="0057253B">
        <w:t xml:space="preserve">собенности размещения </w:t>
      </w:r>
      <w:r w:rsidR="00F64E57">
        <w:t xml:space="preserve">нестационарных </w:t>
      </w:r>
      <w:r w:rsidR="00F64E57" w:rsidRPr="0057253B">
        <w:t>объектов на землях общего пользования населенных пунктов, садоводческих товариществ, дачных кооперативов, на плоскостных сооружениях, находящихся в</w:t>
      </w:r>
      <w:r w:rsidR="0086447B">
        <w:t xml:space="preserve"> </w:t>
      </w:r>
      <w:r w:rsidR="00F64E57" w:rsidRPr="0057253B">
        <w:t>государственной с</w:t>
      </w:r>
      <w:r w:rsidR="00F64E57">
        <w:t>обственности</w:t>
      </w:r>
      <w:r>
        <w:br/>
      </w:r>
      <w:r w:rsidR="00F64E57">
        <w:t>и расположенных на</w:t>
      </w:r>
      <w:r w:rsidR="006B2FA9">
        <w:t xml:space="preserve"> </w:t>
      </w:r>
      <w:r w:rsidR="00F64E57" w:rsidRPr="0057253B">
        <w:t>землях общего пользования</w:t>
      </w:r>
      <w:r w:rsidR="006B2FA9">
        <w:t xml:space="preserve"> (далее – земли общего пользования, находящихся</w:t>
      </w:r>
      <w:r>
        <w:t xml:space="preserve"> </w:t>
      </w:r>
      <w:r w:rsidR="006B2FA9">
        <w:t>в государственной собственности)</w:t>
      </w:r>
      <w:r w:rsidR="00F64E57" w:rsidRPr="0057253B">
        <w:t xml:space="preserve">, </w:t>
      </w:r>
      <w:r w:rsidR="00F64E57">
        <w:t xml:space="preserve">установлены в статье 12 </w:t>
      </w:r>
      <w:r w:rsidR="00F64E57" w:rsidRPr="0057253B">
        <w:t xml:space="preserve">Закона </w:t>
      </w:r>
      <w:r w:rsidR="00F64E57">
        <w:t>№ </w:t>
      </w:r>
      <w:r w:rsidR="00F64E57" w:rsidRPr="00337C3E">
        <w:t>128-З</w:t>
      </w:r>
      <w:r w:rsidR="00F64E57" w:rsidRPr="0057253B">
        <w:rPr>
          <w:rFonts w:eastAsia="Calibri"/>
          <w:lang w:val="be-BY" w:eastAsia="en-US"/>
        </w:rPr>
        <w:t>.</w:t>
      </w:r>
    </w:p>
    <w:p w14:paraId="7A01AACE" w14:textId="6DDC4D63" w:rsidR="00F64E57" w:rsidRPr="006B2FA9" w:rsidRDefault="00F64E57" w:rsidP="00A03FA5">
      <w:pPr>
        <w:ind w:firstLine="709"/>
        <w:jc w:val="both"/>
        <w:rPr>
          <w:rFonts w:eastAsiaTheme="majorEastAsia"/>
          <w:color w:val="242424"/>
          <w:lang w:eastAsia="en-US"/>
        </w:rPr>
      </w:pPr>
      <w:r w:rsidRPr="0057253B">
        <w:t xml:space="preserve">В соответствии с частью первой пункта 1 и пунктом 2 статьи 12 Закона № 128-З розничная торговля </w:t>
      </w:r>
      <w:r w:rsidR="006B2FA9">
        <w:t>и общественное питание</w:t>
      </w:r>
      <w:r w:rsidR="00A03FA5">
        <w:br/>
      </w:r>
      <w:r w:rsidRPr="0057253B">
        <w:t xml:space="preserve">с использованием нестационарных </w:t>
      </w:r>
      <w:r w:rsidR="006B2FA9">
        <w:t xml:space="preserve">объектов </w:t>
      </w:r>
      <w:r w:rsidRPr="0057253B">
        <w:t>на</w:t>
      </w:r>
      <w:r w:rsidR="006B2FA9">
        <w:t xml:space="preserve"> </w:t>
      </w:r>
      <w:r w:rsidRPr="0057253B">
        <w:t>землях общего пользования</w:t>
      </w:r>
      <w:r w:rsidR="00772100">
        <w:t xml:space="preserve">, </w:t>
      </w:r>
      <w:r w:rsidRPr="0057253B">
        <w:t>находящи</w:t>
      </w:r>
      <w:r w:rsidR="00772100">
        <w:t>хся</w:t>
      </w:r>
      <w:r w:rsidRPr="0057253B">
        <w:t xml:space="preserve"> в</w:t>
      </w:r>
      <w:r w:rsidR="006B2FA9">
        <w:t xml:space="preserve"> </w:t>
      </w:r>
      <w:r w:rsidRPr="0057253B">
        <w:t>государственной собственности,</w:t>
      </w:r>
      <w:r w:rsidRPr="0057253B">
        <w:rPr>
          <w:b/>
        </w:rPr>
        <w:t xml:space="preserve"> </w:t>
      </w:r>
      <w:r w:rsidRPr="0057253B">
        <w:t>осуществляются субъектами торговли, субъектами общественного питания в соответствии</w:t>
      </w:r>
      <w:r w:rsidR="00A03FA5">
        <w:t xml:space="preserve"> </w:t>
      </w:r>
      <w:r w:rsidRPr="00A03FA5">
        <w:t>с перечнями мест</w:t>
      </w:r>
      <w:r w:rsidRPr="0057253B">
        <w:rPr>
          <w:b/>
        </w:rPr>
        <w:t xml:space="preserve"> </w:t>
      </w:r>
      <w:r w:rsidRPr="006B2FA9">
        <w:t>размещения нестационарных торговых объектов, нестационарных объектов общественного питания, летних площадок (продолжений залов),</w:t>
      </w:r>
      <w:r w:rsidRPr="0057253B">
        <w:t xml:space="preserve"> маршрутами движения передвижных торговых объектов, передвижных объектов общественного питания (далее – перечни), </w:t>
      </w:r>
      <w:r w:rsidRPr="006B2FA9">
        <w:t>которые</w:t>
      </w:r>
      <w:r w:rsidRPr="0057253B">
        <w:rPr>
          <w:b/>
        </w:rPr>
        <w:t xml:space="preserve"> </w:t>
      </w:r>
      <w:r w:rsidRPr="006B2FA9">
        <w:t>определяются</w:t>
      </w:r>
      <w:r w:rsidRPr="006B2FA9">
        <w:rPr>
          <w:rFonts w:eastAsiaTheme="minorHAnsi"/>
          <w:color w:val="242424"/>
          <w:lang w:eastAsia="en-US"/>
        </w:rPr>
        <w:t xml:space="preserve"> городскими (кроме города Минска), районными исполнительными комитетами, местными администрациями районов в</w:t>
      </w:r>
      <w:r w:rsidR="006B2FA9" w:rsidRPr="006B2FA9">
        <w:rPr>
          <w:rFonts w:eastAsiaTheme="minorHAnsi"/>
          <w:color w:val="242424"/>
          <w:lang w:eastAsia="en-US"/>
        </w:rPr>
        <w:t xml:space="preserve"> </w:t>
      </w:r>
      <w:r w:rsidRPr="006B2FA9">
        <w:rPr>
          <w:rFonts w:eastAsiaTheme="minorHAnsi"/>
          <w:color w:val="242424"/>
          <w:lang w:eastAsia="en-US"/>
        </w:rPr>
        <w:t>городе Минске.</w:t>
      </w:r>
      <w:r w:rsidRPr="006B2FA9">
        <w:rPr>
          <w:rFonts w:eastAsiaTheme="majorEastAsia"/>
          <w:color w:val="242424"/>
          <w:lang w:eastAsia="en-US"/>
        </w:rPr>
        <w:t xml:space="preserve"> </w:t>
      </w:r>
    </w:p>
    <w:p w14:paraId="2D02A7DC" w14:textId="77777777" w:rsidR="00F64E57" w:rsidRPr="004137DA" w:rsidRDefault="00F64E57" w:rsidP="00F64E57">
      <w:pPr>
        <w:shd w:val="clear" w:color="auto" w:fill="FFFFFF"/>
        <w:jc w:val="both"/>
        <w:rPr>
          <w:rFonts w:eastAsiaTheme="majorEastAsia"/>
          <w:b/>
          <w:i/>
          <w:color w:val="242424"/>
          <w:lang w:eastAsia="en-US"/>
        </w:rPr>
      </w:pPr>
      <w:r w:rsidRPr="004137DA">
        <w:rPr>
          <w:rFonts w:eastAsiaTheme="majorEastAsia"/>
          <w:b/>
          <w:i/>
          <w:color w:val="242424"/>
          <w:lang w:eastAsia="en-US"/>
        </w:rPr>
        <w:t>Справочно:</w:t>
      </w:r>
    </w:p>
    <w:p w14:paraId="59EE62AF" w14:textId="5D54ED0F" w:rsidR="00F64E57" w:rsidRPr="004F763A" w:rsidRDefault="00F64E57" w:rsidP="00F64E57">
      <w:pPr>
        <w:pStyle w:val="p-consnonformat"/>
        <w:shd w:val="clear" w:color="auto" w:fill="FFFFFF"/>
        <w:spacing w:before="0" w:beforeAutospacing="0" w:after="0" w:afterAutospacing="0" w:line="280" w:lineRule="exact"/>
        <w:ind w:left="709" w:firstLine="709"/>
        <w:jc w:val="both"/>
        <w:rPr>
          <w:i/>
          <w:color w:val="242424"/>
          <w:sz w:val="28"/>
          <w:szCs w:val="28"/>
          <w:lang w:val="ru-RU"/>
        </w:rPr>
      </w:pPr>
      <w:r w:rsidRPr="004F763A">
        <w:rPr>
          <w:rStyle w:val="colorff00ff"/>
          <w:i/>
          <w:color w:val="242424"/>
          <w:sz w:val="28"/>
          <w:szCs w:val="28"/>
          <w:lang w:val="ru-RU"/>
        </w:rPr>
        <w:t>Порядок</w:t>
      </w:r>
      <w:r w:rsidR="006B2FA9">
        <w:rPr>
          <w:rStyle w:val="colorff00ff"/>
          <w:i/>
          <w:color w:val="242424"/>
          <w:sz w:val="28"/>
          <w:szCs w:val="28"/>
          <w:lang w:val="ru-RU"/>
        </w:rPr>
        <w:t xml:space="preserve"> </w:t>
      </w:r>
      <w:r w:rsidRPr="004F763A">
        <w:rPr>
          <w:rStyle w:val="h-normal"/>
          <w:rFonts w:eastAsiaTheme="majorEastAsia"/>
          <w:i/>
          <w:color w:val="242424"/>
          <w:sz w:val="28"/>
          <w:szCs w:val="28"/>
          <w:lang w:val="ru-RU"/>
        </w:rPr>
        <w:t xml:space="preserve">разработки перечней, внесения в них изменений, состав включаемых в такие перечни сведений определен Положением о перечнях мест размещения нестационарных торговых объектов, нестационарных объектов общественного питания, летних площадок (продолжений залов), маршрутов движения передвижных торговых объектов, передвижных объектов общественного питания, </w:t>
      </w:r>
      <w:r w:rsidRPr="004F763A">
        <w:rPr>
          <w:rStyle w:val="colorff0000"/>
          <w:i/>
          <w:color w:val="242424"/>
          <w:sz w:val="28"/>
          <w:szCs w:val="28"/>
          <w:lang w:val="ru-RU"/>
        </w:rPr>
        <w:t>утвержденн</w:t>
      </w:r>
      <w:r>
        <w:rPr>
          <w:rStyle w:val="colorff0000"/>
          <w:i/>
          <w:color w:val="242424"/>
          <w:sz w:val="28"/>
          <w:szCs w:val="28"/>
          <w:lang w:val="ru-RU"/>
        </w:rPr>
        <w:t>ым</w:t>
      </w:r>
      <w:r w:rsidRPr="004F763A">
        <w:rPr>
          <w:rStyle w:val="colorff0000"/>
          <w:i/>
          <w:color w:val="242424"/>
          <w:sz w:val="28"/>
          <w:szCs w:val="28"/>
          <w:lang w:val="ru-RU"/>
        </w:rPr>
        <w:t xml:space="preserve"> </w:t>
      </w:r>
      <w:r w:rsidRPr="004F763A">
        <w:rPr>
          <w:rStyle w:val="h-consnonformat"/>
          <w:rFonts w:eastAsiaTheme="majorEastAsia"/>
          <w:i/>
          <w:color w:val="242424"/>
          <w:sz w:val="28"/>
          <w:szCs w:val="28"/>
          <w:lang w:val="ru-RU"/>
        </w:rPr>
        <w:t>постановление</w:t>
      </w:r>
      <w:r>
        <w:rPr>
          <w:rStyle w:val="h-consnonformat"/>
          <w:rFonts w:eastAsiaTheme="majorEastAsia"/>
          <w:i/>
          <w:color w:val="242424"/>
          <w:sz w:val="28"/>
          <w:szCs w:val="28"/>
          <w:lang w:val="ru-RU"/>
        </w:rPr>
        <w:t>м</w:t>
      </w:r>
      <w:r w:rsidRPr="004F763A">
        <w:rPr>
          <w:i/>
          <w:color w:val="242424"/>
          <w:sz w:val="28"/>
          <w:szCs w:val="28"/>
          <w:lang w:val="ru-RU"/>
        </w:rPr>
        <w:t xml:space="preserve"> </w:t>
      </w:r>
      <w:r w:rsidRPr="004F763A">
        <w:rPr>
          <w:rStyle w:val="h-consnonformat"/>
          <w:rFonts w:eastAsiaTheme="majorEastAsia"/>
          <w:i/>
          <w:color w:val="242424"/>
          <w:sz w:val="28"/>
          <w:szCs w:val="28"/>
          <w:lang w:val="ru-RU"/>
        </w:rPr>
        <w:t>№ 331</w:t>
      </w:r>
      <w:r>
        <w:rPr>
          <w:rStyle w:val="h-consnonformat"/>
          <w:rFonts w:eastAsiaTheme="majorEastAsia"/>
          <w:i/>
          <w:color w:val="242424"/>
          <w:sz w:val="28"/>
          <w:szCs w:val="28"/>
          <w:lang w:val="ru-RU"/>
        </w:rPr>
        <w:t>.</w:t>
      </w:r>
    </w:p>
    <w:p w14:paraId="4079589F" w14:textId="6C233D63" w:rsidR="004169B3" w:rsidRDefault="004169B3" w:rsidP="004169B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П</w:t>
      </w:r>
      <w:r>
        <w:rPr>
          <w:lang w:eastAsia="en-US"/>
        </w:rPr>
        <w:t>орядок размещения и использования нестационарных объектов</w:t>
      </w:r>
      <w:r w:rsidR="00A03FA5">
        <w:rPr>
          <w:lang w:eastAsia="en-US"/>
        </w:rPr>
        <w:br/>
      </w:r>
      <w:r>
        <w:rPr>
          <w:lang w:eastAsia="en-US"/>
        </w:rPr>
        <w:t>в капитальном строении (здании, сооружении), на земельных участках, принадлежащих субъектам хозяйствования на</w:t>
      </w:r>
      <w:r>
        <w:rPr>
          <w:lang w:eastAsia="en-US"/>
        </w:rPr>
        <w:t xml:space="preserve"> </w:t>
      </w:r>
      <w:r>
        <w:rPr>
          <w:lang w:eastAsia="en-US"/>
        </w:rPr>
        <w:t>праве собственности, ином законном основании, устанавливается субъектами торговли и</w:t>
      </w:r>
      <w:r>
        <w:rPr>
          <w:lang w:eastAsia="en-US"/>
        </w:rPr>
        <w:t xml:space="preserve"> </w:t>
      </w:r>
      <w:r>
        <w:rPr>
          <w:lang w:eastAsia="en-US"/>
        </w:rPr>
        <w:t>субъектами общественного питания по согласованию с собственниками (владельцами) этих объектов частной собственности с учетом требований</w:t>
      </w:r>
      <w:r>
        <w:rPr>
          <w:lang w:eastAsia="en-US"/>
        </w:rPr>
        <w:t xml:space="preserve"> </w:t>
      </w:r>
      <w:r>
        <w:rPr>
          <w:lang w:eastAsia="en-US"/>
        </w:rPr>
        <w:t>законодательств</w:t>
      </w:r>
      <w:r>
        <w:rPr>
          <w:lang w:eastAsia="en-US"/>
        </w:rPr>
        <w:t>а</w:t>
      </w:r>
      <w:r>
        <w:rPr>
          <w:lang w:eastAsia="en-US"/>
        </w:rPr>
        <w:t>.</w:t>
      </w:r>
    </w:p>
    <w:p w14:paraId="294CC385" w14:textId="5DCB27EC" w:rsidR="00F64E57" w:rsidRPr="006B2FA9" w:rsidRDefault="004169B3" w:rsidP="00F64E57">
      <w:pPr>
        <w:shd w:val="clear" w:color="auto" w:fill="FFFFFF"/>
        <w:ind w:firstLine="709"/>
        <w:jc w:val="both"/>
        <w:rPr>
          <w:color w:val="242424"/>
          <w:lang w:eastAsia="en-US"/>
        </w:rPr>
      </w:pPr>
      <w:r>
        <w:rPr>
          <w:rFonts w:eastAsiaTheme="majorEastAsia"/>
          <w:color w:val="242424"/>
          <w:lang w:eastAsia="en-US"/>
        </w:rPr>
        <w:t>При этом с</w:t>
      </w:r>
      <w:r w:rsidR="00F64E57" w:rsidRPr="0057253B">
        <w:rPr>
          <w:rFonts w:eastAsiaTheme="majorEastAsia"/>
          <w:color w:val="242424"/>
          <w:lang w:eastAsia="en-US"/>
        </w:rPr>
        <w:t xml:space="preserve">огласно пункту 4 статьи 12 Закона № 128-З </w:t>
      </w:r>
      <w:r w:rsidR="00F64E57" w:rsidRPr="006B2FA9">
        <w:rPr>
          <w:rFonts w:eastAsiaTheme="majorEastAsia"/>
          <w:color w:val="242424"/>
          <w:lang w:eastAsia="en-US"/>
        </w:rPr>
        <w:t xml:space="preserve">городские, районные исполнительные комитеты, местные администрации районов в городе Минске </w:t>
      </w:r>
      <w:r w:rsidR="00F64E57" w:rsidRPr="006B2FA9">
        <w:rPr>
          <w:rFonts w:eastAsiaTheme="majorEastAsia"/>
          <w:b/>
          <w:color w:val="242424"/>
          <w:lang w:eastAsia="en-US"/>
        </w:rPr>
        <w:t>вправе</w:t>
      </w:r>
      <w:r w:rsidR="00F64E57" w:rsidRPr="006B2FA9">
        <w:rPr>
          <w:rFonts w:eastAsiaTheme="majorEastAsia"/>
          <w:color w:val="242424"/>
          <w:lang w:eastAsia="en-US"/>
        </w:rPr>
        <w:t xml:space="preserve"> устанавливать </w:t>
      </w:r>
      <w:r w:rsidR="00F64E57" w:rsidRPr="00A03FA5">
        <w:rPr>
          <w:rFonts w:eastAsiaTheme="majorEastAsia"/>
          <w:color w:val="242424"/>
          <w:lang w:eastAsia="en-US"/>
        </w:rPr>
        <w:t>требования</w:t>
      </w:r>
      <w:r w:rsidR="00F64E57" w:rsidRPr="006B2FA9">
        <w:rPr>
          <w:rFonts w:eastAsiaTheme="majorEastAsia"/>
          <w:color w:val="242424"/>
          <w:lang w:eastAsia="en-US"/>
        </w:rPr>
        <w:t xml:space="preserve"> к:</w:t>
      </w:r>
    </w:p>
    <w:p w14:paraId="00F58708" w14:textId="77777777" w:rsidR="00F64E57" w:rsidRPr="006B2FA9" w:rsidRDefault="00F64E57" w:rsidP="00F64E57">
      <w:pPr>
        <w:shd w:val="clear" w:color="auto" w:fill="FFFFFF"/>
        <w:ind w:firstLine="709"/>
        <w:jc w:val="both"/>
        <w:rPr>
          <w:color w:val="242424"/>
          <w:lang w:eastAsia="en-US"/>
        </w:rPr>
      </w:pPr>
      <w:r w:rsidRPr="006B2FA9">
        <w:rPr>
          <w:rFonts w:eastAsiaTheme="majorEastAsia"/>
          <w:color w:val="242424"/>
          <w:lang w:eastAsia="en-US"/>
        </w:rPr>
        <w:t>внешнему виду и размерам нестационарных и передвижных торговых объектов, и нестационарных и передвижных объектов общественного питания;</w:t>
      </w:r>
    </w:p>
    <w:p w14:paraId="6649FCD8" w14:textId="77777777" w:rsidR="00F64E57" w:rsidRPr="006B2FA9" w:rsidRDefault="00F64E57" w:rsidP="00F64E57">
      <w:pPr>
        <w:shd w:val="clear" w:color="auto" w:fill="FFFFFF"/>
        <w:ind w:firstLine="709"/>
        <w:jc w:val="both"/>
        <w:rPr>
          <w:color w:val="242424"/>
          <w:lang w:eastAsia="en-US"/>
        </w:rPr>
      </w:pPr>
      <w:r w:rsidRPr="006B2FA9">
        <w:rPr>
          <w:rFonts w:eastAsiaTheme="majorEastAsia"/>
          <w:color w:val="242424"/>
          <w:lang w:eastAsia="en-US"/>
        </w:rPr>
        <w:lastRenderedPageBreak/>
        <w:t>типам транспортных средств, используемых для продажи товаров, осуществления общественного питания;</w:t>
      </w:r>
    </w:p>
    <w:p w14:paraId="3F75DA7D" w14:textId="77777777" w:rsidR="00F64E57" w:rsidRPr="006B2FA9" w:rsidRDefault="00F64E57" w:rsidP="00F64E57">
      <w:pPr>
        <w:shd w:val="clear" w:color="auto" w:fill="FFFFFF"/>
        <w:ind w:firstLine="709"/>
        <w:jc w:val="both"/>
        <w:rPr>
          <w:rFonts w:eastAsiaTheme="majorEastAsia"/>
          <w:color w:val="242424"/>
          <w:lang w:eastAsia="en-US"/>
        </w:rPr>
      </w:pPr>
      <w:r w:rsidRPr="006B2FA9">
        <w:rPr>
          <w:rFonts w:eastAsiaTheme="majorEastAsia"/>
          <w:color w:val="242424"/>
          <w:lang w:eastAsia="en-US"/>
        </w:rPr>
        <w:t>внешнему виду и размерам летних площадок (продолжений залов).</w:t>
      </w:r>
    </w:p>
    <w:p w14:paraId="64137138" w14:textId="3E40FE7A" w:rsidR="004169B3" w:rsidRPr="006436FF" w:rsidRDefault="004169B3" w:rsidP="004169B3">
      <w:pPr>
        <w:autoSpaceDE w:val="0"/>
        <w:autoSpaceDN w:val="0"/>
        <w:adjustRightInd w:val="0"/>
        <w:ind w:firstLine="709"/>
        <w:jc w:val="both"/>
      </w:pPr>
      <w:r w:rsidRPr="007F3E96">
        <w:t>Указанные требования подлежат размещению в сети Интернет на официальных сайтах местных исполнительных и распорядительных органов, установивших такие требования.</w:t>
      </w:r>
    </w:p>
    <w:p w14:paraId="58EB585E" w14:textId="7F7E706B" w:rsidR="004169B3" w:rsidRDefault="004169B3" w:rsidP="004169B3">
      <w:pPr>
        <w:autoSpaceDE w:val="0"/>
        <w:autoSpaceDN w:val="0"/>
        <w:adjustRightInd w:val="0"/>
        <w:ind w:firstLine="709"/>
        <w:jc w:val="both"/>
        <w:rPr>
          <w:rStyle w:val="h-consnonformat"/>
          <w:rFonts w:eastAsiaTheme="majorEastAsia"/>
        </w:rPr>
      </w:pPr>
      <w:r>
        <w:rPr>
          <w:rStyle w:val="h-consnonformat"/>
          <w:rFonts w:eastAsiaTheme="majorEastAsia"/>
        </w:rPr>
        <w:t>В свою очередь, субъект</w:t>
      </w:r>
      <w:r>
        <w:rPr>
          <w:rStyle w:val="h-consnonformat"/>
          <w:rFonts w:eastAsiaTheme="majorEastAsia"/>
        </w:rPr>
        <w:t>ы</w:t>
      </w:r>
      <w:r>
        <w:rPr>
          <w:rStyle w:val="h-consnonformat"/>
          <w:rFonts w:eastAsiaTheme="majorEastAsia"/>
        </w:rPr>
        <w:t xml:space="preserve"> хозяйствования должн</w:t>
      </w:r>
      <w:r>
        <w:rPr>
          <w:rStyle w:val="h-consnonformat"/>
          <w:rFonts w:eastAsiaTheme="majorEastAsia"/>
        </w:rPr>
        <w:t>ы</w:t>
      </w:r>
      <w:r>
        <w:rPr>
          <w:rStyle w:val="h-consnonformat"/>
          <w:rFonts w:eastAsiaTheme="majorEastAsia"/>
        </w:rPr>
        <w:t xml:space="preserve"> на</w:t>
      </w:r>
      <w:r>
        <w:rPr>
          <w:rStyle w:val="h-consnonformat"/>
          <w:rFonts w:eastAsiaTheme="majorEastAsia"/>
        </w:rPr>
        <w:t xml:space="preserve"> </w:t>
      </w:r>
      <w:r>
        <w:rPr>
          <w:rStyle w:val="h-consnonformat"/>
          <w:rFonts w:eastAsiaTheme="majorEastAsia"/>
        </w:rPr>
        <w:t>протяжении всего срока (периода, сезона) размещения (работы) принадлежащ</w:t>
      </w:r>
      <w:r w:rsidR="00A03FA5">
        <w:rPr>
          <w:rStyle w:val="h-consnonformat"/>
          <w:rFonts w:eastAsiaTheme="majorEastAsia"/>
        </w:rPr>
        <w:t>их</w:t>
      </w:r>
      <w:r>
        <w:rPr>
          <w:rStyle w:val="h-consnonformat"/>
          <w:rFonts w:eastAsiaTheme="majorEastAsia"/>
        </w:rPr>
        <w:t xml:space="preserve"> </w:t>
      </w:r>
      <w:r w:rsidR="00A03FA5">
        <w:rPr>
          <w:rStyle w:val="h-consnonformat"/>
          <w:rFonts w:eastAsiaTheme="majorEastAsia"/>
        </w:rPr>
        <w:t>и</w:t>
      </w:r>
      <w:r>
        <w:rPr>
          <w:rStyle w:val="h-consnonformat"/>
          <w:rFonts w:eastAsiaTheme="majorEastAsia"/>
        </w:rPr>
        <w:t>м нестационарн</w:t>
      </w:r>
      <w:r w:rsidR="00A03FA5">
        <w:rPr>
          <w:rStyle w:val="h-consnonformat"/>
          <w:rFonts w:eastAsiaTheme="majorEastAsia"/>
        </w:rPr>
        <w:t>ых</w:t>
      </w:r>
      <w:r>
        <w:rPr>
          <w:rStyle w:val="h-consnonformat"/>
          <w:rFonts w:eastAsiaTheme="majorEastAsia"/>
        </w:rPr>
        <w:t xml:space="preserve"> объект</w:t>
      </w:r>
      <w:r w:rsidR="00A03FA5">
        <w:rPr>
          <w:rStyle w:val="h-consnonformat"/>
          <w:rFonts w:eastAsiaTheme="majorEastAsia"/>
        </w:rPr>
        <w:t>ов</w:t>
      </w:r>
      <w:r>
        <w:rPr>
          <w:rStyle w:val="h-consnonformat"/>
          <w:rFonts w:eastAsiaTheme="majorEastAsia"/>
        </w:rPr>
        <w:t xml:space="preserve"> </w:t>
      </w:r>
      <w:r>
        <w:rPr>
          <w:rStyle w:val="h-consnonformat"/>
          <w:rFonts w:eastAsiaTheme="majorEastAsia"/>
        </w:rPr>
        <w:t>обеспечи</w:t>
      </w:r>
      <w:r w:rsidR="00A03FA5">
        <w:rPr>
          <w:rStyle w:val="h-consnonformat"/>
          <w:rFonts w:eastAsiaTheme="majorEastAsia"/>
        </w:rPr>
        <w:t>вать их</w:t>
      </w:r>
      <w:r>
        <w:rPr>
          <w:rStyle w:val="h-consnonformat"/>
          <w:rFonts w:eastAsiaTheme="majorEastAsia"/>
        </w:rPr>
        <w:t xml:space="preserve"> </w:t>
      </w:r>
      <w:r>
        <w:rPr>
          <w:rStyle w:val="h-consnonformat"/>
          <w:rFonts w:eastAsiaTheme="majorEastAsia"/>
        </w:rPr>
        <w:t>соответствие так</w:t>
      </w:r>
      <w:r>
        <w:rPr>
          <w:rStyle w:val="h-consnonformat"/>
          <w:rFonts w:eastAsiaTheme="majorEastAsia"/>
        </w:rPr>
        <w:t>им т</w:t>
      </w:r>
      <w:r>
        <w:rPr>
          <w:rStyle w:val="h-consnonformat"/>
          <w:rFonts w:eastAsiaTheme="majorEastAsia"/>
        </w:rPr>
        <w:t xml:space="preserve">ребованиям. </w:t>
      </w:r>
    </w:p>
    <w:p w14:paraId="162CC722" w14:textId="5110FF62" w:rsidR="00F64E57" w:rsidRDefault="00772100" w:rsidP="00482178">
      <w:pPr>
        <w:ind w:firstLine="709"/>
        <w:jc w:val="both"/>
      </w:pPr>
      <w:r>
        <w:t>П</w:t>
      </w:r>
      <w:r w:rsidR="006B2FA9">
        <w:t>росим довести указанную информацию до сведения заинтересованных и</w:t>
      </w:r>
      <w:r>
        <w:t xml:space="preserve"> </w:t>
      </w:r>
      <w:r w:rsidR="00482178">
        <w:t>актуализировать информацию</w:t>
      </w:r>
      <w:r>
        <w:t xml:space="preserve">, касающуюся организации работы нестационарных объектов и требований к ним, размещенную </w:t>
      </w:r>
      <w:r w:rsidRPr="00772100">
        <w:t>на официальн</w:t>
      </w:r>
      <w:r>
        <w:t>ых</w:t>
      </w:r>
      <w:r w:rsidRPr="00772100">
        <w:t xml:space="preserve"> сайт</w:t>
      </w:r>
      <w:r>
        <w:t>ах</w:t>
      </w:r>
      <w:r w:rsidRPr="00772100">
        <w:t xml:space="preserve"> местн</w:t>
      </w:r>
      <w:r>
        <w:t>ых</w:t>
      </w:r>
      <w:r w:rsidRPr="00772100">
        <w:t xml:space="preserve"> исполнительн</w:t>
      </w:r>
      <w:r>
        <w:t>ых</w:t>
      </w:r>
      <w:r w:rsidR="00A03FA5">
        <w:br/>
      </w:r>
      <w:r w:rsidRPr="00772100">
        <w:t>и распорядительн</w:t>
      </w:r>
      <w:r>
        <w:t>ых</w:t>
      </w:r>
      <w:r w:rsidRPr="00772100">
        <w:t xml:space="preserve"> орган</w:t>
      </w:r>
      <w:r>
        <w:t>ов</w:t>
      </w:r>
      <w:r w:rsidRPr="00772100">
        <w:t xml:space="preserve"> в глобальной компьютерной сети Интернет</w:t>
      </w:r>
      <w:r>
        <w:t>,</w:t>
      </w:r>
      <w:r w:rsidR="00A03FA5">
        <w:br/>
      </w:r>
      <w:bookmarkStart w:id="0" w:name="_GoBack"/>
      <w:bookmarkEnd w:id="0"/>
      <w:r>
        <w:t xml:space="preserve">а также </w:t>
      </w:r>
      <w:r w:rsidR="00482178">
        <w:t>в иных информационных источниках</w:t>
      </w:r>
      <w:r>
        <w:t xml:space="preserve"> (при необходимости)</w:t>
      </w:r>
      <w:r w:rsidR="00482178">
        <w:t>.</w:t>
      </w:r>
    </w:p>
    <w:p w14:paraId="2F89E205" w14:textId="77777777" w:rsidR="00482178" w:rsidRPr="00F64E57" w:rsidRDefault="00482178" w:rsidP="00772100">
      <w:pPr>
        <w:spacing w:line="360" w:lineRule="auto"/>
        <w:ind w:firstLine="709"/>
        <w:jc w:val="both"/>
        <w:rPr>
          <w:sz w:val="28"/>
          <w:szCs w:val="28"/>
        </w:rPr>
      </w:pPr>
    </w:p>
    <w:p w14:paraId="62C80A5A" w14:textId="38B8DB13" w:rsidR="0053340F" w:rsidRDefault="00FF1F61" w:rsidP="00482178">
      <w:pPr>
        <w:tabs>
          <w:tab w:val="left" w:pos="6804"/>
          <w:tab w:val="left" w:pos="6840"/>
        </w:tabs>
        <w:jc w:val="both"/>
        <w:rPr>
          <w:sz w:val="18"/>
          <w:szCs w:val="18"/>
        </w:rPr>
      </w:pPr>
      <w:r>
        <w:t xml:space="preserve">Заместитель </w:t>
      </w:r>
      <w:r w:rsidR="008B4C9F">
        <w:t>Министр</w:t>
      </w:r>
      <w:r>
        <w:t>а</w:t>
      </w:r>
      <w:r w:rsidR="00482178">
        <w:t xml:space="preserve">                                                          А.М Картун</w:t>
      </w:r>
    </w:p>
    <w:p w14:paraId="102C6EA7" w14:textId="77777777" w:rsidR="005109C7" w:rsidRDefault="005109C7" w:rsidP="000F0DEA">
      <w:pPr>
        <w:jc w:val="both"/>
        <w:rPr>
          <w:sz w:val="18"/>
          <w:szCs w:val="18"/>
        </w:rPr>
      </w:pPr>
    </w:p>
    <w:p w14:paraId="1A46241D" w14:textId="77777777" w:rsidR="00792416" w:rsidRDefault="00792416" w:rsidP="000F0DEA">
      <w:pPr>
        <w:jc w:val="both"/>
        <w:rPr>
          <w:sz w:val="18"/>
          <w:szCs w:val="18"/>
        </w:rPr>
      </w:pPr>
    </w:p>
    <w:p w14:paraId="0FE42975" w14:textId="77777777" w:rsidR="00792416" w:rsidRDefault="00792416" w:rsidP="000F0DEA">
      <w:pPr>
        <w:jc w:val="both"/>
        <w:rPr>
          <w:sz w:val="18"/>
          <w:szCs w:val="18"/>
        </w:rPr>
      </w:pPr>
    </w:p>
    <w:p w14:paraId="3F171478" w14:textId="77777777" w:rsidR="00792416" w:rsidRDefault="00792416" w:rsidP="000F0DEA">
      <w:pPr>
        <w:jc w:val="both"/>
        <w:rPr>
          <w:sz w:val="18"/>
          <w:szCs w:val="18"/>
        </w:rPr>
      </w:pPr>
    </w:p>
    <w:p w14:paraId="73790473" w14:textId="77777777" w:rsidR="00792416" w:rsidRDefault="00792416" w:rsidP="000F0DEA">
      <w:pPr>
        <w:jc w:val="both"/>
        <w:rPr>
          <w:sz w:val="18"/>
          <w:szCs w:val="18"/>
        </w:rPr>
      </w:pPr>
    </w:p>
    <w:p w14:paraId="04ACAD36" w14:textId="77777777" w:rsidR="00792416" w:rsidRDefault="00792416" w:rsidP="000F0DEA">
      <w:pPr>
        <w:jc w:val="both"/>
        <w:rPr>
          <w:sz w:val="18"/>
          <w:szCs w:val="18"/>
        </w:rPr>
      </w:pPr>
    </w:p>
    <w:p w14:paraId="6F7DA6A3" w14:textId="77777777" w:rsidR="00792416" w:rsidRDefault="00792416" w:rsidP="000F0DEA">
      <w:pPr>
        <w:jc w:val="both"/>
        <w:rPr>
          <w:sz w:val="18"/>
          <w:szCs w:val="18"/>
        </w:rPr>
      </w:pPr>
    </w:p>
    <w:p w14:paraId="426EB9FE" w14:textId="77777777" w:rsidR="00792416" w:rsidRDefault="00792416" w:rsidP="000F0DEA">
      <w:pPr>
        <w:jc w:val="both"/>
        <w:rPr>
          <w:sz w:val="18"/>
          <w:szCs w:val="18"/>
        </w:rPr>
      </w:pPr>
    </w:p>
    <w:p w14:paraId="2CE22C00" w14:textId="77777777" w:rsidR="00792416" w:rsidRDefault="00792416" w:rsidP="000F0DEA">
      <w:pPr>
        <w:jc w:val="both"/>
        <w:rPr>
          <w:sz w:val="18"/>
          <w:szCs w:val="18"/>
        </w:rPr>
      </w:pPr>
    </w:p>
    <w:p w14:paraId="7BBED6F6" w14:textId="77777777" w:rsidR="00792416" w:rsidRDefault="00792416" w:rsidP="000F0DEA">
      <w:pPr>
        <w:jc w:val="both"/>
        <w:rPr>
          <w:sz w:val="18"/>
          <w:szCs w:val="18"/>
        </w:rPr>
      </w:pPr>
    </w:p>
    <w:p w14:paraId="634988D6" w14:textId="77777777" w:rsidR="00792416" w:rsidRDefault="00792416" w:rsidP="000F0DEA">
      <w:pPr>
        <w:jc w:val="both"/>
        <w:rPr>
          <w:sz w:val="18"/>
          <w:szCs w:val="18"/>
        </w:rPr>
      </w:pPr>
    </w:p>
    <w:p w14:paraId="1713621F" w14:textId="77777777" w:rsidR="00792416" w:rsidRDefault="00792416" w:rsidP="000F0DEA">
      <w:pPr>
        <w:jc w:val="both"/>
        <w:rPr>
          <w:sz w:val="18"/>
          <w:szCs w:val="18"/>
        </w:rPr>
      </w:pPr>
    </w:p>
    <w:p w14:paraId="5DA7F3B6" w14:textId="77777777" w:rsidR="00792416" w:rsidRDefault="00792416" w:rsidP="000F0DEA">
      <w:pPr>
        <w:jc w:val="both"/>
        <w:rPr>
          <w:sz w:val="18"/>
          <w:szCs w:val="18"/>
        </w:rPr>
      </w:pPr>
    </w:p>
    <w:p w14:paraId="0F3D6CA7" w14:textId="77777777" w:rsidR="00792416" w:rsidRDefault="00792416" w:rsidP="000F0DEA">
      <w:pPr>
        <w:jc w:val="both"/>
        <w:rPr>
          <w:sz w:val="18"/>
          <w:szCs w:val="18"/>
        </w:rPr>
      </w:pPr>
    </w:p>
    <w:p w14:paraId="427E0CD9" w14:textId="77777777" w:rsidR="00792416" w:rsidRDefault="00792416" w:rsidP="000F0DEA">
      <w:pPr>
        <w:jc w:val="both"/>
        <w:rPr>
          <w:sz w:val="18"/>
          <w:szCs w:val="18"/>
        </w:rPr>
      </w:pPr>
    </w:p>
    <w:p w14:paraId="78BFB3ED" w14:textId="77777777" w:rsidR="00792416" w:rsidRDefault="00792416" w:rsidP="000F0DEA">
      <w:pPr>
        <w:jc w:val="both"/>
        <w:rPr>
          <w:sz w:val="18"/>
          <w:szCs w:val="18"/>
        </w:rPr>
      </w:pPr>
    </w:p>
    <w:p w14:paraId="6D6675CB" w14:textId="77777777" w:rsidR="00792416" w:rsidRDefault="00792416" w:rsidP="000F0DEA">
      <w:pPr>
        <w:jc w:val="both"/>
        <w:rPr>
          <w:sz w:val="18"/>
          <w:szCs w:val="18"/>
        </w:rPr>
      </w:pPr>
    </w:p>
    <w:p w14:paraId="0EC1DFC4" w14:textId="77777777" w:rsidR="00792416" w:rsidRDefault="00792416" w:rsidP="000F0DEA">
      <w:pPr>
        <w:jc w:val="both"/>
        <w:rPr>
          <w:sz w:val="18"/>
          <w:szCs w:val="18"/>
        </w:rPr>
      </w:pPr>
    </w:p>
    <w:p w14:paraId="3EB20EC9" w14:textId="77777777" w:rsidR="00792416" w:rsidRDefault="00792416" w:rsidP="000F0DEA">
      <w:pPr>
        <w:jc w:val="both"/>
        <w:rPr>
          <w:sz w:val="18"/>
          <w:szCs w:val="18"/>
        </w:rPr>
      </w:pPr>
    </w:p>
    <w:p w14:paraId="4FEE11C8" w14:textId="77777777" w:rsidR="00792416" w:rsidRDefault="00792416" w:rsidP="000F0DEA">
      <w:pPr>
        <w:jc w:val="both"/>
        <w:rPr>
          <w:sz w:val="18"/>
          <w:szCs w:val="18"/>
        </w:rPr>
      </w:pPr>
    </w:p>
    <w:p w14:paraId="7B2CFA8C" w14:textId="77777777" w:rsidR="00792416" w:rsidRDefault="00792416" w:rsidP="000F0DEA">
      <w:pPr>
        <w:jc w:val="both"/>
        <w:rPr>
          <w:sz w:val="18"/>
          <w:szCs w:val="18"/>
        </w:rPr>
      </w:pPr>
    </w:p>
    <w:p w14:paraId="0794C559" w14:textId="77777777" w:rsidR="00792416" w:rsidRDefault="00792416" w:rsidP="000F0DEA">
      <w:pPr>
        <w:jc w:val="both"/>
        <w:rPr>
          <w:sz w:val="18"/>
          <w:szCs w:val="18"/>
        </w:rPr>
      </w:pPr>
    </w:p>
    <w:p w14:paraId="71639DCD" w14:textId="77777777" w:rsidR="00792416" w:rsidRDefault="00792416" w:rsidP="000F0DEA">
      <w:pPr>
        <w:jc w:val="both"/>
        <w:rPr>
          <w:sz w:val="18"/>
          <w:szCs w:val="18"/>
        </w:rPr>
      </w:pPr>
    </w:p>
    <w:p w14:paraId="15A9C3B3" w14:textId="77777777" w:rsidR="00792416" w:rsidRDefault="00792416" w:rsidP="000F0DEA">
      <w:pPr>
        <w:jc w:val="both"/>
        <w:rPr>
          <w:sz w:val="18"/>
          <w:szCs w:val="18"/>
        </w:rPr>
      </w:pPr>
    </w:p>
    <w:p w14:paraId="2CC57807" w14:textId="77777777" w:rsidR="00792416" w:rsidRDefault="00792416" w:rsidP="000F0DEA">
      <w:pPr>
        <w:jc w:val="both"/>
        <w:rPr>
          <w:sz w:val="18"/>
          <w:szCs w:val="18"/>
        </w:rPr>
      </w:pPr>
    </w:p>
    <w:p w14:paraId="2E9A81C1" w14:textId="77777777" w:rsidR="00792416" w:rsidRDefault="00792416" w:rsidP="000F0DEA">
      <w:pPr>
        <w:jc w:val="both"/>
        <w:rPr>
          <w:sz w:val="18"/>
          <w:szCs w:val="18"/>
        </w:rPr>
      </w:pPr>
    </w:p>
    <w:p w14:paraId="7870A173" w14:textId="77777777" w:rsidR="00792416" w:rsidRDefault="00792416" w:rsidP="000F0DEA">
      <w:pPr>
        <w:jc w:val="both"/>
        <w:rPr>
          <w:sz w:val="18"/>
          <w:szCs w:val="18"/>
        </w:rPr>
      </w:pPr>
    </w:p>
    <w:p w14:paraId="13EEBEE7" w14:textId="77777777" w:rsidR="00792416" w:rsidRDefault="00792416" w:rsidP="000F0DEA">
      <w:pPr>
        <w:jc w:val="both"/>
        <w:rPr>
          <w:sz w:val="18"/>
          <w:szCs w:val="18"/>
        </w:rPr>
      </w:pPr>
    </w:p>
    <w:p w14:paraId="491E5CA3" w14:textId="77777777" w:rsidR="00792416" w:rsidRDefault="00792416" w:rsidP="000F0DEA">
      <w:pPr>
        <w:jc w:val="both"/>
        <w:rPr>
          <w:sz w:val="18"/>
          <w:szCs w:val="18"/>
        </w:rPr>
      </w:pPr>
    </w:p>
    <w:p w14:paraId="2CD4C650" w14:textId="77777777" w:rsidR="00792416" w:rsidRDefault="00792416" w:rsidP="000F0DEA">
      <w:pPr>
        <w:jc w:val="both"/>
        <w:rPr>
          <w:sz w:val="18"/>
          <w:szCs w:val="18"/>
        </w:rPr>
      </w:pPr>
    </w:p>
    <w:p w14:paraId="178A828C" w14:textId="77777777" w:rsidR="00792416" w:rsidRDefault="00792416" w:rsidP="000F0DEA">
      <w:pPr>
        <w:jc w:val="both"/>
        <w:rPr>
          <w:sz w:val="18"/>
          <w:szCs w:val="18"/>
        </w:rPr>
      </w:pPr>
    </w:p>
    <w:p w14:paraId="37BEF73F" w14:textId="77777777" w:rsidR="00792416" w:rsidRDefault="00792416" w:rsidP="000F0DEA">
      <w:pPr>
        <w:jc w:val="both"/>
        <w:rPr>
          <w:sz w:val="18"/>
          <w:szCs w:val="18"/>
        </w:rPr>
      </w:pPr>
    </w:p>
    <w:p w14:paraId="3420032E" w14:textId="77777777" w:rsidR="00792416" w:rsidRDefault="00792416" w:rsidP="000F0DEA">
      <w:pPr>
        <w:jc w:val="both"/>
        <w:rPr>
          <w:sz w:val="18"/>
          <w:szCs w:val="18"/>
        </w:rPr>
      </w:pPr>
    </w:p>
    <w:p w14:paraId="4B26C6A4" w14:textId="77777777" w:rsidR="00792416" w:rsidRDefault="00792416" w:rsidP="000F0DEA">
      <w:pPr>
        <w:jc w:val="both"/>
        <w:rPr>
          <w:sz w:val="18"/>
          <w:szCs w:val="18"/>
        </w:rPr>
      </w:pPr>
    </w:p>
    <w:p w14:paraId="299F4DA2" w14:textId="77777777" w:rsidR="00792416" w:rsidRDefault="00792416" w:rsidP="000F0DEA">
      <w:pPr>
        <w:jc w:val="both"/>
        <w:rPr>
          <w:sz w:val="18"/>
          <w:szCs w:val="18"/>
        </w:rPr>
      </w:pPr>
    </w:p>
    <w:p w14:paraId="5F720156" w14:textId="77777777" w:rsidR="00792416" w:rsidRDefault="00792416" w:rsidP="000F0DEA">
      <w:pPr>
        <w:jc w:val="both"/>
        <w:rPr>
          <w:sz w:val="18"/>
          <w:szCs w:val="18"/>
        </w:rPr>
      </w:pPr>
    </w:p>
    <w:p w14:paraId="240CF762" w14:textId="77777777" w:rsidR="00792416" w:rsidRDefault="00792416" w:rsidP="000F0DEA">
      <w:pPr>
        <w:jc w:val="both"/>
        <w:rPr>
          <w:sz w:val="18"/>
          <w:szCs w:val="18"/>
        </w:rPr>
      </w:pPr>
    </w:p>
    <w:p w14:paraId="1329F96A" w14:textId="77777777" w:rsidR="009776F7" w:rsidRDefault="009776F7" w:rsidP="000F0DEA">
      <w:pPr>
        <w:jc w:val="both"/>
        <w:rPr>
          <w:sz w:val="18"/>
          <w:szCs w:val="18"/>
        </w:rPr>
      </w:pPr>
    </w:p>
    <w:p w14:paraId="4EE90520" w14:textId="02A5EAD9" w:rsidR="00BE4757" w:rsidRDefault="001D0E78" w:rsidP="00BE4757">
      <w:pPr>
        <w:jc w:val="both"/>
        <w:rPr>
          <w:sz w:val="18"/>
          <w:szCs w:val="18"/>
        </w:rPr>
      </w:pPr>
      <w:r>
        <w:rPr>
          <w:sz w:val="18"/>
          <w:szCs w:val="18"/>
        </w:rPr>
        <w:t>0</w:t>
      </w:r>
      <w:r w:rsidR="00BE4757" w:rsidRPr="00BE4757">
        <w:rPr>
          <w:sz w:val="18"/>
          <w:szCs w:val="18"/>
        </w:rPr>
        <w:t>5</w:t>
      </w:r>
      <w:r>
        <w:rPr>
          <w:sz w:val="18"/>
          <w:szCs w:val="18"/>
        </w:rPr>
        <w:t xml:space="preserve">-01 </w:t>
      </w:r>
      <w:r w:rsidR="00772100">
        <w:rPr>
          <w:sz w:val="18"/>
          <w:szCs w:val="18"/>
        </w:rPr>
        <w:t>Шпак 319</w:t>
      </w:r>
      <w:r>
        <w:rPr>
          <w:sz w:val="18"/>
          <w:szCs w:val="18"/>
        </w:rPr>
        <w:t xml:space="preserve"> </w:t>
      </w:r>
      <w:r w:rsidR="00772100">
        <w:rPr>
          <w:sz w:val="18"/>
          <w:szCs w:val="18"/>
        </w:rPr>
        <w:t>63</w:t>
      </w:r>
      <w:r>
        <w:rPr>
          <w:sz w:val="18"/>
          <w:szCs w:val="18"/>
        </w:rPr>
        <w:t xml:space="preserve"> </w:t>
      </w:r>
      <w:r w:rsidR="00772100">
        <w:rPr>
          <w:sz w:val="18"/>
          <w:szCs w:val="18"/>
        </w:rPr>
        <w:t>45</w:t>
      </w:r>
    </w:p>
    <w:sectPr w:rsidR="00BE4757" w:rsidSect="00C920F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CF5D9" w14:textId="77777777" w:rsidR="00C41739" w:rsidRDefault="00C41739" w:rsidP="00EC479A">
      <w:r>
        <w:separator/>
      </w:r>
    </w:p>
  </w:endnote>
  <w:endnote w:type="continuationSeparator" w:id="0">
    <w:p w14:paraId="27DFB482" w14:textId="77777777" w:rsidR="00C41739" w:rsidRDefault="00C41739" w:rsidP="00EC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77208" w14:textId="77777777" w:rsidR="00C41739" w:rsidRDefault="00C41739" w:rsidP="00EC479A">
      <w:r>
        <w:separator/>
      </w:r>
    </w:p>
  </w:footnote>
  <w:footnote w:type="continuationSeparator" w:id="0">
    <w:p w14:paraId="483781C1" w14:textId="77777777" w:rsidR="00C41739" w:rsidRDefault="00C41739" w:rsidP="00EC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75F4F" w14:textId="5ED0950D" w:rsidR="00EC479A" w:rsidRPr="00C920FC" w:rsidRDefault="00460C00">
    <w:pPr>
      <w:pStyle w:val="ac"/>
      <w:jc w:val="center"/>
      <w:rPr>
        <w:sz w:val="26"/>
        <w:szCs w:val="26"/>
      </w:rPr>
    </w:pPr>
    <w:r w:rsidRPr="00C920FC">
      <w:rPr>
        <w:sz w:val="26"/>
        <w:szCs w:val="26"/>
      </w:rPr>
      <w:fldChar w:fldCharType="begin"/>
    </w:r>
    <w:r w:rsidR="00EC479A" w:rsidRPr="00C920FC">
      <w:rPr>
        <w:sz w:val="26"/>
        <w:szCs w:val="26"/>
      </w:rPr>
      <w:instrText>PAGE   \* MERGEFORMAT</w:instrText>
    </w:r>
    <w:r w:rsidRPr="00C920FC">
      <w:rPr>
        <w:sz w:val="26"/>
        <w:szCs w:val="26"/>
      </w:rPr>
      <w:fldChar w:fldCharType="separate"/>
    </w:r>
    <w:r w:rsidR="00A03FA5">
      <w:rPr>
        <w:noProof/>
        <w:sz w:val="26"/>
        <w:szCs w:val="26"/>
      </w:rPr>
      <w:t>3</w:t>
    </w:r>
    <w:r w:rsidRPr="00C920FC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B76E0"/>
    <w:multiLevelType w:val="multilevel"/>
    <w:tmpl w:val="81C4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21607"/>
    <w:multiLevelType w:val="multilevel"/>
    <w:tmpl w:val="6DBA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91"/>
    <w:rsid w:val="00001C45"/>
    <w:rsid w:val="0000212C"/>
    <w:rsid w:val="000022A5"/>
    <w:rsid w:val="00002FAB"/>
    <w:rsid w:val="00012089"/>
    <w:rsid w:val="000150B7"/>
    <w:rsid w:val="00026CF3"/>
    <w:rsid w:val="00034119"/>
    <w:rsid w:val="00036FB9"/>
    <w:rsid w:val="00037B60"/>
    <w:rsid w:val="000506B2"/>
    <w:rsid w:val="00051AE8"/>
    <w:rsid w:val="0005323D"/>
    <w:rsid w:val="00062865"/>
    <w:rsid w:val="00063E22"/>
    <w:rsid w:val="00064599"/>
    <w:rsid w:val="00066383"/>
    <w:rsid w:val="0007427D"/>
    <w:rsid w:val="000816FB"/>
    <w:rsid w:val="000844E3"/>
    <w:rsid w:val="00084744"/>
    <w:rsid w:val="00087051"/>
    <w:rsid w:val="000A10A4"/>
    <w:rsid w:val="000A23B6"/>
    <w:rsid w:val="000B14DD"/>
    <w:rsid w:val="000B4DAD"/>
    <w:rsid w:val="000B7EBB"/>
    <w:rsid w:val="000C4925"/>
    <w:rsid w:val="000C4D37"/>
    <w:rsid w:val="000C54A7"/>
    <w:rsid w:val="000D454E"/>
    <w:rsid w:val="000F0DEA"/>
    <w:rsid w:val="000F362B"/>
    <w:rsid w:val="000F3858"/>
    <w:rsid w:val="001146A9"/>
    <w:rsid w:val="00126AD5"/>
    <w:rsid w:val="00130D0A"/>
    <w:rsid w:val="00131FE2"/>
    <w:rsid w:val="0013201B"/>
    <w:rsid w:val="00136727"/>
    <w:rsid w:val="001424C6"/>
    <w:rsid w:val="00145517"/>
    <w:rsid w:val="001516A4"/>
    <w:rsid w:val="00153FC7"/>
    <w:rsid w:val="00155A5A"/>
    <w:rsid w:val="00161C90"/>
    <w:rsid w:val="00162F5E"/>
    <w:rsid w:val="001740EA"/>
    <w:rsid w:val="0017693A"/>
    <w:rsid w:val="00177F7E"/>
    <w:rsid w:val="00181676"/>
    <w:rsid w:val="0018358A"/>
    <w:rsid w:val="00192F7D"/>
    <w:rsid w:val="001B3753"/>
    <w:rsid w:val="001B502B"/>
    <w:rsid w:val="001C1C32"/>
    <w:rsid w:val="001C5724"/>
    <w:rsid w:val="001D0E78"/>
    <w:rsid w:val="001E0D37"/>
    <w:rsid w:val="001E23B7"/>
    <w:rsid w:val="001E431A"/>
    <w:rsid w:val="001F584B"/>
    <w:rsid w:val="001F7C61"/>
    <w:rsid w:val="002022AC"/>
    <w:rsid w:val="002029CD"/>
    <w:rsid w:val="002033A7"/>
    <w:rsid w:val="002048C6"/>
    <w:rsid w:val="00214021"/>
    <w:rsid w:val="00222648"/>
    <w:rsid w:val="002323C2"/>
    <w:rsid w:val="00235E14"/>
    <w:rsid w:val="00236014"/>
    <w:rsid w:val="0023635E"/>
    <w:rsid w:val="00237D43"/>
    <w:rsid w:val="00244BAB"/>
    <w:rsid w:val="002531F9"/>
    <w:rsid w:val="0026237D"/>
    <w:rsid w:val="00273BC1"/>
    <w:rsid w:val="00274F35"/>
    <w:rsid w:val="0027638A"/>
    <w:rsid w:val="00280B87"/>
    <w:rsid w:val="00280BDC"/>
    <w:rsid w:val="00284A56"/>
    <w:rsid w:val="0028742B"/>
    <w:rsid w:val="002928D4"/>
    <w:rsid w:val="00293912"/>
    <w:rsid w:val="002A3173"/>
    <w:rsid w:val="002A48AE"/>
    <w:rsid w:val="002A5E61"/>
    <w:rsid w:val="002B5D2D"/>
    <w:rsid w:val="002C18B2"/>
    <w:rsid w:val="002C78E1"/>
    <w:rsid w:val="002D5ECE"/>
    <w:rsid w:val="002F6601"/>
    <w:rsid w:val="00306F0F"/>
    <w:rsid w:val="003100F4"/>
    <w:rsid w:val="00316ECA"/>
    <w:rsid w:val="00325C05"/>
    <w:rsid w:val="00340358"/>
    <w:rsid w:val="00342109"/>
    <w:rsid w:val="0034264E"/>
    <w:rsid w:val="0034434F"/>
    <w:rsid w:val="00344AFC"/>
    <w:rsid w:val="00351E45"/>
    <w:rsid w:val="00352ED5"/>
    <w:rsid w:val="003620E6"/>
    <w:rsid w:val="00362CA8"/>
    <w:rsid w:val="00362D24"/>
    <w:rsid w:val="00363264"/>
    <w:rsid w:val="00363FAA"/>
    <w:rsid w:val="00366537"/>
    <w:rsid w:val="00372427"/>
    <w:rsid w:val="00373F29"/>
    <w:rsid w:val="00375DB9"/>
    <w:rsid w:val="00376179"/>
    <w:rsid w:val="00390103"/>
    <w:rsid w:val="00391CD5"/>
    <w:rsid w:val="003A161B"/>
    <w:rsid w:val="003A6EE6"/>
    <w:rsid w:val="003B3462"/>
    <w:rsid w:val="003B5046"/>
    <w:rsid w:val="003E3314"/>
    <w:rsid w:val="003E6361"/>
    <w:rsid w:val="003E688E"/>
    <w:rsid w:val="003F511D"/>
    <w:rsid w:val="003F75C2"/>
    <w:rsid w:val="004022EB"/>
    <w:rsid w:val="00411604"/>
    <w:rsid w:val="004137DA"/>
    <w:rsid w:val="004169B3"/>
    <w:rsid w:val="0042125B"/>
    <w:rsid w:val="00423598"/>
    <w:rsid w:val="0042554A"/>
    <w:rsid w:val="0044594C"/>
    <w:rsid w:val="00446F05"/>
    <w:rsid w:val="00447501"/>
    <w:rsid w:val="004553BF"/>
    <w:rsid w:val="00456D3C"/>
    <w:rsid w:val="00460C00"/>
    <w:rsid w:val="00461354"/>
    <w:rsid w:val="00471BB8"/>
    <w:rsid w:val="004765EE"/>
    <w:rsid w:val="00481369"/>
    <w:rsid w:val="00482178"/>
    <w:rsid w:val="00487F45"/>
    <w:rsid w:val="004931DF"/>
    <w:rsid w:val="004955CF"/>
    <w:rsid w:val="004962F7"/>
    <w:rsid w:val="00497169"/>
    <w:rsid w:val="004B49F6"/>
    <w:rsid w:val="004C0598"/>
    <w:rsid w:val="004C3816"/>
    <w:rsid w:val="004C62BE"/>
    <w:rsid w:val="004E5F86"/>
    <w:rsid w:val="00505EE1"/>
    <w:rsid w:val="005109C7"/>
    <w:rsid w:val="00512120"/>
    <w:rsid w:val="0053340F"/>
    <w:rsid w:val="00552109"/>
    <w:rsid w:val="005523C3"/>
    <w:rsid w:val="00556C19"/>
    <w:rsid w:val="00562888"/>
    <w:rsid w:val="0056743E"/>
    <w:rsid w:val="0057253B"/>
    <w:rsid w:val="00586612"/>
    <w:rsid w:val="00591D72"/>
    <w:rsid w:val="00594BC6"/>
    <w:rsid w:val="0059759E"/>
    <w:rsid w:val="005C4C3E"/>
    <w:rsid w:val="005C57C2"/>
    <w:rsid w:val="005C6F8E"/>
    <w:rsid w:val="005D394D"/>
    <w:rsid w:val="005E0FBF"/>
    <w:rsid w:val="005E37BF"/>
    <w:rsid w:val="005E537B"/>
    <w:rsid w:val="005F2E72"/>
    <w:rsid w:val="00601D99"/>
    <w:rsid w:val="00607CE7"/>
    <w:rsid w:val="00610093"/>
    <w:rsid w:val="00624542"/>
    <w:rsid w:val="00631563"/>
    <w:rsid w:val="00635BE4"/>
    <w:rsid w:val="00644621"/>
    <w:rsid w:val="006451A3"/>
    <w:rsid w:val="00651EAB"/>
    <w:rsid w:val="0066059A"/>
    <w:rsid w:val="0067406A"/>
    <w:rsid w:val="006758B5"/>
    <w:rsid w:val="00677197"/>
    <w:rsid w:val="006779EE"/>
    <w:rsid w:val="006806FE"/>
    <w:rsid w:val="006A2A10"/>
    <w:rsid w:val="006A3DFF"/>
    <w:rsid w:val="006B2DF3"/>
    <w:rsid w:val="006B2FA9"/>
    <w:rsid w:val="006B4356"/>
    <w:rsid w:val="006C089C"/>
    <w:rsid w:val="006C20CE"/>
    <w:rsid w:val="006D36E1"/>
    <w:rsid w:val="006E0381"/>
    <w:rsid w:val="006E7081"/>
    <w:rsid w:val="007144E9"/>
    <w:rsid w:val="00726C4C"/>
    <w:rsid w:val="00733B45"/>
    <w:rsid w:val="00733DC9"/>
    <w:rsid w:val="0074604A"/>
    <w:rsid w:val="00747974"/>
    <w:rsid w:val="007539A4"/>
    <w:rsid w:val="00772100"/>
    <w:rsid w:val="00776057"/>
    <w:rsid w:val="0078734F"/>
    <w:rsid w:val="007920C4"/>
    <w:rsid w:val="0079211B"/>
    <w:rsid w:val="00792416"/>
    <w:rsid w:val="007928AD"/>
    <w:rsid w:val="00792F38"/>
    <w:rsid w:val="007A09F4"/>
    <w:rsid w:val="007A2284"/>
    <w:rsid w:val="007B668E"/>
    <w:rsid w:val="007B7A86"/>
    <w:rsid w:val="007C144C"/>
    <w:rsid w:val="007C6E91"/>
    <w:rsid w:val="007D11EC"/>
    <w:rsid w:val="007E1AFD"/>
    <w:rsid w:val="007E6BE5"/>
    <w:rsid w:val="007E6ED6"/>
    <w:rsid w:val="007E7400"/>
    <w:rsid w:val="007F7E7E"/>
    <w:rsid w:val="00806F1F"/>
    <w:rsid w:val="00807E36"/>
    <w:rsid w:val="00813FE3"/>
    <w:rsid w:val="0081470D"/>
    <w:rsid w:val="00815DF7"/>
    <w:rsid w:val="00815EAE"/>
    <w:rsid w:val="008219D7"/>
    <w:rsid w:val="008365B0"/>
    <w:rsid w:val="00837B4A"/>
    <w:rsid w:val="00843CBC"/>
    <w:rsid w:val="0086447B"/>
    <w:rsid w:val="00864836"/>
    <w:rsid w:val="008763F7"/>
    <w:rsid w:val="0088146D"/>
    <w:rsid w:val="00882D7D"/>
    <w:rsid w:val="00883D0A"/>
    <w:rsid w:val="008A063A"/>
    <w:rsid w:val="008A1F0F"/>
    <w:rsid w:val="008A356C"/>
    <w:rsid w:val="008A67C0"/>
    <w:rsid w:val="008B15A8"/>
    <w:rsid w:val="008B4C9F"/>
    <w:rsid w:val="008B69FA"/>
    <w:rsid w:val="008C579C"/>
    <w:rsid w:val="008C60F3"/>
    <w:rsid w:val="008D1A5E"/>
    <w:rsid w:val="00902D8E"/>
    <w:rsid w:val="00916C9D"/>
    <w:rsid w:val="009202A1"/>
    <w:rsid w:val="00926956"/>
    <w:rsid w:val="00941099"/>
    <w:rsid w:val="00942269"/>
    <w:rsid w:val="00944008"/>
    <w:rsid w:val="0094591E"/>
    <w:rsid w:val="00946E0E"/>
    <w:rsid w:val="0096110D"/>
    <w:rsid w:val="0096524D"/>
    <w:rsid w:val="0097051E"/>
    <w:rsid w:val="00972613"/>
    <w:rsid w:val="00973304"/>
    <w:rsid w:val="009776F7"/>
    <w:rsid w:val="00986B05"/>
    <w:rsid w:val="009964FE"/>
    <w:rsid w:val="009A2F11"/>
    <w:rsid w:val="009A531A"/>
    <w:rsid w:val="009B25CB"/>
    <w:rsid w:val="009B2CAF"/>
    <w:rsid w:val="009B5E84"/>
    <w:rsid w:val="009E6AF1"/>
    <w:rsid w:val="00A020A6"/>
    <w:rsid w:val="00A03FA5"/>
    <w:rsid w:val="00A17DBE"/>
    <w:rsid w:val="00A328E5"/>
    <w:rsid w:val="00A41BB2"/>
    <w:rsid w:val="00A53CCD"/>
    <w:rsid w:val="00A557E5"/>
    <w:rsid w:val="00A607EE"/>
    <w:rsid w:val="00A627AC"/>
    <w:rsid w:val="00A66665"/>
    <w:rsid w:val="00A80AF1"/>
    <w:rsid w:val="00A87266"/>
    <w:rsid w:val="00A928FB"/>
    <w:rsid w:val="00AA093A"/>
    <w:rsid w:val="00AA31C3"/>
    <w:rsid w:val="00AA4A2C"/>
    <w:rsid w:val="00AB5BEF"/>
    <w:rsid w:val="00AC0F59"/>
    <w:rsid w:val="00AC2C8C"/>
    <w:rsid w:val="00AC5D39"/>
    <w:rsid w:val="00AD78A7"/>
    <w:rsid w:val="00AE1CFC"/>
    <w:rsid w:val="00AE3416"/>
    <w:rsid w:val="00B03AE8"/>
    <w:rsid w:val="00B07A39"/>
    <w:rsid w:val="00B10DD8"/>
    <w:rsid w:val="00B236AB"/>
    <w:rsid w:val="00B246D4"/>
    <w:rsid w:val="00B269A7"/>
    <w:rsid w:val="00B454B7"/>
    <w:rsid w:val="00B457C1"/>
    <w:rsid w:val="00B509FF"/>
    <w:rsid w:val="00B527D9"/>
    <w:rsid w:val="00B543E5"/>
    <w:rsid w:val="00B55D84"/>
    <w:rsid w:val="00B5742F"/>
    <w:rsid w:val="00B6129A"/>
    <w:rsid w:val="00B71F6D"/>
    <w:rsid w:val="00B745DF"/>
    <w:rsid w:val="00B74D8E"/>
    <w:rsid w:val="00B77126"/>
    <w:rsid w:val="00B863C7"/>
    <w:rsid w:val="00B9028C"/>
    <w:rsid w:val="00B9111F"/>
    <w:rsid w:val="00B92D2B"/>
    <w:rsid w:val="00B949C5"/>
    <w:rsid w:val="00B965E3"/>
    <w:rsid w:val="00BA7251"/>
    <w:rsid w:val="00BB00D4"/>
    <w:rsid w:val="00BB24C5"/>
    <w:rsid w:val="00BD04F9"/>
    <w:rsid w:val="00BD21A4"/>
    <w:rsid w:val="00BD7825"/>
    <w:rsid w:val="00BD7C55"/>
    <w:rsid w:val="00BE43E5"/>
    <w:rsid w:val="00BE4757"/>
    <w:rsid w:val="00BE7142"/>
    <w:rsid w:val="00BF4B3C"/>
    <w:rsid w:val="00C07A15"/>
    <w:rsid w:val="00C14A24"/>
    <w:rsid w:val="00C21E17"/>
    <w:rsid w:val="00C2331B"/>
    <w:rsid w:val="00C241FE"/>
    <w:rsid w:val="00C25B08"/>
    <w:rsid w:val="00C26075"/>
    <w:rsid w:val="00C3758E"/>
    <w:rsid w:val="00C41739"/>
    <w:rsid w:val="00C43B29"/>
    <w:rsid w:val="00C51AED"/>
    <w:rsid w:val="00C531FF"/>
    <w:rsid w:val="00C610F9"/>
    <w:rsid w:val="00C65014"/>
    <w:rsid w:val="00C73AD1"/>
    <w:rsid w:val="00C74ECB"/>
    <w:rsid w:val="00C756B0"/>
    <w:rsid w:val="00C75C00"/>
    <w:rsid w:val="00C75DB9"/>
    <w:rsid w:val="00C81099"/>
    <w:rsid w:val="00C90AFA"/>
    <w:rsid w:val="00C90C8E"/>
    <w:rsid w:val="00C920FC"/>
    <w:rsid w:val="00C957B8"/>
    <w:rsid w:val="00CD7701"/>
    <w:rsid w:val="00CE5007"/>
    <w:rsid w:val="00CE732A"/>
    <w:rsid w:val="00D015A1"/>
    <w:rsid w:val="00D01BE4"/>
    <w:rsid w:val="00D0413F"/>
    <w:rsid w:val="00D0632A"/>
    <w:rsid w:val="00D1777C"/>
    <w:rsid w:val="00D17966"/>
    <w:rsid w:val="00D22A13"/>
    <w:rsid w:val="00D250DC"/>
    <w:rsid w:val="00D266C0"/>
    <w:rsid w:val="00D274EC"/>
    <w:rsid w:val="00D30B39"/>
    <w:rsid w:val="00D30D86"/>
    <w:rsid w:val="00D45C4C"/>
    <w:rsid w:val="00D56B2C"/>
    <w:rsid w:val="00D70364"/>
    <w:rsid w:val="00D74CB1"/>
    <w:rsid w:val="00D81A56"/>
    <w:rsid w:val="00D91C47"/>
    <w:rsid w:val="00D9693F"/>
    <w:rsid w:val="00DA0C88"/>
    <w:rsid w:val="00DA3317"/>
    <w:rsid w:val="00DA7160"/>
    <w:rsid w:val="00DC342C"/>
    <w:rsid w:val="00DD0DE2"/>
    <w:rsid w:val="00DD481E"/>
    <w:rsid w:val="00DD652E"/>
    <w:rsid w:val="00DF0831"/>
    <w:rsid w:val="00DF0B7F"/>
    <w:rsid w:val="00DF52E1"/>
    <w:rsid w:val="00E01746"/>
    <w:rsid w:val="00E068E3"/>
    <w:rsid w:val="00E14976"/>
    <w:rsid w:val="00E15AC5"/>
    <w:rsid w:val="00E15E1A"/>
    <w:rsid w:val="00E22665"/>
    <w:rsid w:val="00E239C1"/>
    <w:rsid w:val="00E253EC"/>
    <w:rsid w:val="00E342A7"/>
    <w:rsid w:val="00E355BC"/>
    <w:rsid w:val="00E36738"/>
    <w:rsid w:val="00E424F8"/>
    <w:rsid w:val="00E6493B"/>
    <w:rsid w:val="00E66F62"/>
    <w:rsid w:val="00E81402"/>
    <w:rsid w:val="00E83C3D"/>
    <w:rsid w:val="00E9369C"/>
    <w:rsid w:val="00EB5198"/>
    <w:rsid w:val="00EC479A"/>
    <w:rsid w:val="00ED0230"/>
    <w:rsid w:val="00ED45DF"/>
    <w:rsid w:val="00ED609D"/>
    <w:rsid w:val="00EE3082"/>
    <w:rsid w:val="00F042BF"/>
    <w:rsid w:val="00F13B4B"/>
    <w:rsid w:val="00F31088"/>
    <w:rsid w:val="00F3240A"/>
    <w:rsid w:val="00F410EF"/>
    <w:rsid w:val="00F424CB"/>
    <w:rsid w:val="00F445D7"/>
    <w:rsid w:val="00F46A94"/>
    <w:rsid w:val="00F5154C"/>
    <w:rsid w:val="00F516E8"/>
    <w:rsid w:val="00F6174F"/>
    <w:rsid w:val="00F64E57"/>
    <w:rsid w:val="00F723A9"/>
    <w:rsid w:val="00F7758F"/>
    <w:rsid w:val="00F80336"/>
    <w:rsid w:val="00F87C9A"/>
    <w:rsid w:val="00FA2837"/>
    <w:rsid w:val="00FA5C5D"/>
    <w:rsid w:val="00FB4F54"/>
    <w:rsid w:val="00FB75F0"/>
    <w:rsid w:val="00FC0C9A"/>
    <w:rsid w:val="00FD2EDE"/>
    <w:rsid w:val="00FE03D4"/>
    <w:rsid w:val="00FF1F61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C59936"/>
  <w15:docId w15:val="{D46A2416-5FC4-4B71-A234-3586502A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56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C6E91"/>
    <w:pPr>
      <w:ind w:firstLine="851"/>
      <w:jc w:val="both"/>
    </w:pPr>
    <w:rPr>
      <w:sz w:val="28"/>
      <w:szCs w:val="20"/>
    </w:rPr>
  </w:style>
  <w:style w:type="paragraph" w:styleId="a4">
    <w:name w:val="annotation text"/>
    <w:basedOn w:val="a"/>
    <w:link w:val="a5"/>
    <w:semiHidden/>
    <w:rsid w:val="007C6E91"/>
    <w:rPr>
      <w:sz w:val="20"/>
      <w:szCs w:val="20"/>
    </w:rPr>
  </w:style>
  <w:style w:type="paragraph" w:customStyle="1" w:styleId="1">
    <w:name w:val="Название1"/>
    <w:basedOn w:val="a"/>
    <w:rsid w:val="00CE732A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CE732A"/>
    <w:pPr>
      <w:ind w:firstLine="567"/>
      <w:jc w:val="both"/>
    </w:pPr>
    <w:rPr>
      <w:sz w:val="24"/>
      <w:szCs w:val="24"/>
    </w:rPr>
  </w:style>
  <w:style w:type="character" w:styleId="a6">
    <w:name w:val="Hyperlink"/>
    <w:rsid w:val="00E9369C"/>
    <w:rPr>
      <w:b/>
      <w:bCs/>
      <w:strike w:val="0"/>
      <w:dstrike w:val="0"/>
      <w:color w:val="CC9900"/>
      <w:sz w:val="18"/>
      <w:szCs w:val="18"/>
      <w:u w:val="none"/>
      <w:effect w:val="none"/>
    </w:rPr>
  </w:style>
  <w:style w:type="paragraph" w:styleId="a7">
    <w:name w:val="Normal (Web)"/>
    <w:basedOn w:val="a"/>
    <w:uiPriority w:val="99"/>
    <w:rsid w:val="00E9369C"/>
    <w:pPr>
      <w:spacing w:before="100" w:beforeAutospacing="1" w:after="100" w:afterAutospacing="1"/>
    </w:pPr>
    <w:rPr>
      <w:rFonts w:ascii="Arial" w:hAnsi="Arial" w:cs="Arial"/>
      <w:color w:val="996600"/>
      <w:sz w:val="19"/>
      <w:szCs w:val="19"/>
    </w:rPr>
  </w:style>
  <w:style w:type="paragraph" w:styleId="a8">
    <w:name w:val="Balloon Text"/>
    <w:basedOn w:val="a"/>
    <w:semiHidden/>
    <w:rsid w:val="008365B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7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бзац"/>
    <w:basedOn w:val="a"/>
    <w:link w:val="ab"/>
    <w:autoRedefine/>
    <w:rsid w:val="002A48AE"/>
    <w:pPr>
      <w:autoSpaceDE w:val="0"/>
      <w:autoSpaceDN w:val="0"/>
      <w:adjustRightInd w:val="0"/>
      <w:ind w:firstLine="709"/>
      <w:jc w:val="both"/>
    </w:pPr>
  </w:style>
  <w:style w:type="character" w:customStyle="1" w:styleId="ab">
    <w:name w:val="Абзац Знак"/>
    <w:link w:val="aa"/>
    <w:rsid w:val="002A48AE"/>
    <w:rPr>
      <w:sz w:val="30"/>
      <w:szCs w:val="30"/>
    </w:rPr>
  </w:style>
  <w:style w:type="paragraph" w:styleId="ac">
    <w:name w:val="header"/>
    <w:basedOn w:val="a"/>
    <w:link w:val="ad"/>
    <w:uiPriority w:val="99"/>
    <w:rsid w:val="00EC47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C479A"/>
    <w:rPr>
      <w:sz w:val="30"/>
      <w:szCs w:val="30"/>
    </w:rPr>
  </w:style>
  <w:style w:type="paragraph" w:styleId="ae">
    <w:name w:val="footer"/>
    <w:basedOn w:val="a"/>
    <w:link w:val="af"/>
    <w:rsid w:val="00EC47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EC479A"/>
    <w:rPr>
      <w:sz w:val="30"/>
      <w:szCs w:val="30"/>
    </w:rPr>
  </w:style>
  <w:style w:type="paragraph" w:customStyle="1" w:styleId="ConsPlusNormal">
    <w:name w:val="ConsPlusNormal"/>
    <w:rsid w:val="00AA31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Стиль1"/>
    <w:basedOn w:val="a"/>
    <w:link w:val="11"/>
    <w:autoRedefine/>
    <w:qFormat/>
    <w:rsid w:val="00F6174F"/>
    <w:pPr>
      <w:widowControl w:val="0"/>
      <w:autoSpaceDE w:val="0"/>
      <w:autoSpaceDN w:val="0"/>
      <w:adjustRightInd w:val="0"/>
      <w:jc w:val="both"/>
    </w:pPr>
    <w:rPr>
      <w:rFonts w:eastAsia="Calibri"/>
      <w:szCs w:val="26"/>
    </w:rPr>
  </w:style>
  <w:style w:type="character" w:customStyle="1" w:styleId="11">
    <w:name w:val="Стиль1 Знак"/>
    <w:link w:val="10"/>
    <w:locked/>
    <w:rsid w:val="00F6174F"/>
    <w:rPr>
      <w:rFonts w:eastAsia="Calibri"/>
      <w:sz w:val="30"/>
      <w:szCs w:val="26"/>
    </w:rPr>
  </w:style>
  <w:style w:type="character" w:customStyle="1" w:styleId="2">
    <w:name w:val="Основной текст (2)_"/>
    <w:link w:val="20"/>
    <w:locked/>
    <w:rsid w:val="00153FC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FC7"/>
    <w:pPr>
      <w:widowControl w:val="0"/>
      <w:shd w:val="clear" w:color="auto" w:fill="FFFFFF"/>
      <w:spacing w:after="360" w:line="240" w:lineRule="atLeast"/>
      <w:jc w:val="both"/>
    </w:pPr>
    <w:rPr>
      <w:sz w:val="28"/>
      <w:szCs w:val="28"/>
    </w:rPr>
  </w:style>
  <w:style w:type="paragraph" w:customStyle="1" w:styleId="12">
    <w:name w:val="Знак Знак1 Знак"/>
    <w:basedOn w:val="a"/>
    <w:autoRedefine/>
    <w:rsid w:val="0013201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0">
    <w:name w:val="Перечень"/>
    <w:basedOn w:val="a"/>
    <w:autoRedefine/>
    <w:rsid w:val="00BD7825"/>
    <w:pPr>
      <w:suppressAutoHyphens/>
      <w:spacing w:after="160" w:line="240" w:lineRule="exact"/>
      <w:jc w:val="center"/>
    </w:pPr>
    <w:rPr>
      <w:rFonts w:ascii="Arial" w:eastAsia="SimSun" w:hAnsi="Arial" w:cs="Arial"/>
      <w:b/>
      <w:sz w:val="28"/>
      <w:szCs w:val="28"/>
      <w:lang w:eastAsia="en-US"/>
    </w:rPr>
  </w:style>
  <w:style w:type="character" w:customStyle="1" w:styleId="colorff00ff">
    <w:name w:val="color__ff00ff"/>
    <w:rsid w:val="004955CF"/>
  </w:style>
  <w:style w:type="character" w:styleId="af1">
    <w:name w:val="Strong"/>
    <w:uiPriority w:val="22"/>
    <w:qFormat/>
    <w:rsid w:val="00C2331B"/>
    <w:rPr>
      <w:b/>
      <w:bCs/>
    </w:rPr>
  </w:style>
  <w:style w:type="character" w:styleId="af2">
    <w:name w:val="annotation reference"/>
    <w:basedOn w:val="a0"/>
    <w:semiHidden/>
    <w:unhideWhenUsed/>
    <w:rsid w:val="00843CBC"/>
    <w:rPr>
      <w:sz w:val="16"/>
      <w:szCs w:val="16"/>
    </w:rPr>
  </w:style>
  <w:style w:type="paragraph" w:styleId="af3">
    <w:name w:val="annotation subject"/>
    <w:basedOn w:val="a4"/>
    <w:next w:val="a4"/>
    <w:link w:val="af4"/>
    <w:semiHidden/>
    <w:unhideWhenUsed/>
    <w:rsid w:val="00843CBC"/>
    <w:rPr>
      <w:b/>
      <w:bCs/>
    </w:rPr>
  </w:style>
  <w:style w:type="character" w:customStyle="1" w:styleId="a5">
    <w:name w:val="Текст примечания Знак"/>
    <w:basedOn w:val="a0"/>
    <w:link w:val="a4"/>
    <w:semiHidden/>
    <w:rsid w:val="00843CBC"/>
  </w:style>
  <w:style w:type="character" w:customStyle="1" w:styleId="af4">
    <w:name w:val="Тема примечания Знак"/>
    <w:basedOn w:val="a5"/>
    <w:link w:val="af3"/>
    <w:semiHidden/>
    <w:rsid w:val="00843CBC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43CBC"/>
    <w:rPr>
      <w:color w:val="605E5C"/>
      <w:shd w:val="clear" w:color="auto" w:fill="E1DFDD"/>
    </w:rPr>
  </w:style>
  <w:style w:type="character" w:customStyle="1" w:styleId="fake-non-breaking-space">
    <w:name w:val="fake-non-breaking-space"/>
    <w:basedOn w:val="a0"/>
    <w:rsid w:val="004137DA"/>
  </w:style>
  <w:style w:type="character" w:customStyle="1" w:styleId="h-normal">
    <w:name w:val="h-normal"/>
    <w:basedOn w:val="a0"/>
    <w:rsid w:val="004137DA"/>
  </w:style>
  <w:style w:type="paragraph" w:customStyle="1" w:styleId="p-consnonformat">
    <w:name w:val="p-consnonformat"/>
    <w:basedOn w:val="a"/>
    <w:rsid w:val="004137D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h-consnonformat">
    <w:name w:val="h-consnonformat"/>
    <w:basedOn w:val="a0"/>
    <w:rsid w:val="004137DA"/>
  </w:style>
  <w:style w:type="character" w:customStyle="1" w:styleId="colorff0000">
    <w:name w:val="color__ff0000"/>
    <w:basedOn w:val="a0"/>
    <w:rsid w:val="0041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2B1BA-D463-4E6F-A524-1256B2FA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Шпак Ирина Викторовна</cp:lastModifiedBy>
  <cp:revision>4</cp:revision>
  <cp:lastPrinted>2022-01-21T05:23:00Z</cp:lastPrinted>
  <dcterms:created xsi:type="dcterms:W3CDTF">2022-01-21T05:23:00Z</dcterms:created>
  <dcterms:modified xsi:type="dcterms:W3CDTF">2022-01-21T05:43:00Z</dcterms:modified>
</cp:coreProperties>
</file>