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C4" w:rsidRPr="00110DC4" w:rsidRDefault="00162853" w:rsidP="003B6BE1">
      <w:pPr>
        <w:spacing w:after="0" w:line="240" w:lineRule="auto"/>
        <w:ind w:firstLine="708"/>
        <w:jc w:val="center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  <w:r w:rsidR="00110DC4">
        <w:rPr>
          <w:rFonts w:ascii="Times New Roman" w:hAnsi="Times New Roman"/>
          <w:sz w:val="30"/>
          <w:szCs w:val="30"/>
        </w:rPr>
        <w:t xml:space="preserve">                               </w:t>
      </w:r>
      <w:r w:rsidR="00110DC4" w:rsidRPr="00110DC4">
        <w:rPr>
          <w:rFonts w:ascii="Times New Roman" w:hAnsi="Times New Roman"/>
          <w:i/>
          <w:sz w:val="30"/>
          <w:szCs w:val="30"/>
        </w:rPr>
        <w:t xml:space="preserve">Дополнительный информационный   </w:t>
      </w:r>
    </w:p>
    <w:p w:rsidR="00110DC4" w:rsidRDefault="00110DC4" w:rsidP="003B6BE1">
      <w:pPr>
        <w:spacing w:after="0" w:line="240" w:lineRule="auto"/>
        <w:ind w:firstLine="708"/>
        <w:jc w:val="center"/>
        <w:rPr>
          <w:rFonts w:ascii="Times New Roman" w:hAnsi="Times New Roman"/>
          <w:i/>
          <w:sz w:val="30"/>
          <w:szCs w:val="30"/>
        </w:rPr>
      </w:pPr>
      <w:r w:rsidRPr="00110DC4">
        <w:rPr>
          <w:rFonts w:ascii="Times New Roman" w:hAnsi="Times New Roman"/>
          <w:i/>
          <w:sz w:val="30"/>
          <w:szCs w:val="30"/>
        </w:rPr>
        <w:t xml:space="preserve">                                          материал к единому дню </w:t>
      </w:r>
      <w:proofErr w:type="gramStart"/>
      <w:r w:rsidRPr="00110DC4">
        <w:rPr>
          <w:rFonts w:ascii="Times New Roman" w:hAnsi="Times New Roman"/>
          <w:i/>
          <w:sz w:val="30"/>
          <w:szCs w:val="30"/>
        </w:rPr>
        <w:t>информирования  19.05.2022</w:t>
      </w:r>
      <w:proofErr w:type="gramEnd"/>
      <w:r w:rsidRPr="00110DC4">
        <w:rPr>
          <w:rFonts w:ascii="Times New Roman" w:hAnsi="Times New Roman"/>
          <w:i/>
          <w:sz w:val="30"/>
          <w:szCs w:val="30"/>
        </w:rPr>
        <w:t xml:space="preserve"> г.</w:t>
      </w:r>
    </w:p>
    <w:p w:rsidR="00110DC4" w:rsidRPr="00110DC4" w:rsidRDefault="00110DC4" w:rsidP="00110DC4">
      <w:pPr>
        <w:spacing w:after="0" w:line="360" w:lineRule="auto"/>
        <w:ind w:firstLine="708"/>
        <w:jc w:val="center"/>
        <w:rPr>
          <w:rFonts w:ascii="Times New Roman" w:hAnsi="Times New Roman"/>
          <w:i/>
          <w:sz w:val="30"/>
          <w:szCs w:val="30"/>
        </w:rPr>
      </w:pPr>
    </w:p>
    <w:p w:rsidR="00110DC4" w:rsidRDefault="00110DC4" w:rsidP="00110DC4">
      <w:pPr>
        <w:spacing w:after="0"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</w:t>
      </w:r>
    </w:p>
    <w:p w:rsidR="00110DC4" w:rsidRDefault="00110DC4" w:rsidP="00110DC4">
      <w:pPr>
        <w:spacing w:after="0"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 т</w:t>
      </w:r>
      <w:r w:rsidR="00FF0EE6" w:rsidRPr="003B6BE1">
        <w:rPr>
          <w:rFonts w:ascii="Times New Roman" w:hAnsi="Times New Roman"/>
          <w:sz w:val="30"/>
          <w:szCs w:val="30"/>
        </w:rPr>
        <w:t>уристическ</w:t>
      </w:r>
      <w:r>
        <w:rPr>
          <w:rFonts w:ascii="Times New Roman" w:hAnsi="Times New Roman"/>
          <w:sz w:val="30"/>
          <w:szCs w:val="30"/>
        </w:rPr>
        <w:t>ом</w:t>
      </w:r>
      <w:r w:rsidR="00FF0EE6" w:rsidRPr="003B6BE1">
        <w:rPr>
          <w:rFonts w:ascii="Times New Roman" w:hAnsi="Times New Roman"/>
          <w:sz w:val="30"/>
          <w:szCs w:val="30"/>
        </w:rPr>
        <w:t xml:space="preserve"> потенциал</w:t>
      </w:r>
      <w:r>
        <w:rPr>
          <w:rFonts w:ascii="Times New Roman" w:hAnsi="Times New Roman"/>
          <w:sz w:val="30"/>
          <w:szCs w:val="30"/>
        </w:rPr>
        <w:t>е</w:t>
      </w:r>
    </w:p>
    <w:p w:rsidR="00FF0EE6" w:rsidRPr="003B6BE1" w:rsidRDefault="00FF0EE6" w:rsidP="00110DC4">
      <w:pPr>
        <w:spacing w:after="0" w:line="280" w:lineRule="exact"/>
        <w:ind w:firstLine="709"/>
        <w:rPr>
          <w:rFonts w:ascii="Times New Roman" w:hAnsi="Times New Roman"/>
          <w:sz w:val="30"/>
          <w:szCs w:val="30"/>
        </w:rPr>
      </w:pPr>
      <w:proofErr w:type="spellStart"/>
      <w:r w:rsidRPr="003B6BE1">
        <w:rPr>
          <w:rFonts w:ascii="Times New Roman" w:hAnsi="Times New Roman"/>
          <w:sz w:val="30"/>
          <w:szCs w:val="30"/>
        </w:rPr>
        <w:t>Сенненского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 района</w:t>
      </w:r>
    </w:p>
    <w:p w:rsidR="00FF0EE6" w:rsidRPr="003B6BE1" w:rsidRDefault="00FF0EE6" w:rsidP="00B607EA">
      <w:pPr>
        <w:spacing w:after="0" w:line="360" w:lineRule="auto"/>
        <w:ind w:firstLine="708"/>
        <w:jc w:val="center"/>
        <w:rPr>
          <w:rFonts w:ascii="Times New Roman" w:hAnsi="Times New Roman"/>
          <w:sz w:val="30"/>
          <w:szCs w:val="30"/>
        </w:rPr>
      </w:pP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3B6BE1">
        <w:rPr>
          <w:rFonts w:ascii="Times New Roman" w:hAnsi="Times New Roman"/>
          <w:sz w:val="30"/>
          <w:szCs w:val="30"/>
        </w:rPr>
        <w:t>Сенненщина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 </w:t>
      </w:r>
      <w:r w:rsidR="00865587" w:rsidRPr="003B6BE1">
        <w:rPr>
          <w:rFonts w:ascii="Times New Roman" w:hAnsi="Times New Roman"/>
          <w:sz w:val="30"/>
          <w:szCs w:val="30"/>
        </w:rPr>
        <w:t>–</w:t>
      </w:r>
      <w:r w:rsidRPr="003B6BE1">
        <w:rPr>
          <w:rFonts w:ascii="Times New Roman" w:hAnsi="Times New Roman"/>
          <w:sz w:val="30"/>
          <w:szCs w:val="30"/>
        </w:rPr>
        <w:t xml:space="preserve"> озерный край</w:t>
      </w:r>
      <w:r w:rsidRPr="003B6BE1">
        <w:rPr>
          <w:rFonts w:ascii="Times New Roman" w:hAnsi="Times New Roman"/>
          <w:b/>
          <w:sz w:val="30"/>
          <w:szCs w:val="30"/>
        </w:rPr>
        <w:t>.</w:t>
      </w:r>
      <w:r w:rsidRPr="003B6BE1">
        <w:rPr>
          <w:rFonts w:ascii="Times New Roman" w:hAnsi="Times New Roman"/>
          <w:sz w:val="30"/>
          <w:szCs w:val="30"/>
        </w:rPr>
        <w:tab/>
        <w:t xml:space="preserve">На территории района имеется 82 озера, из </w:t>
      </w:r>
      <w:proofErr w:type="gramStart"/>
      <w:r w:rsidRPr="003B6BE1">
        <w:rPr>
          <w:rFonts w:ascii="Times New Roman" w:hAnsi="Times New Roman"/>
          <w:sz w:val="30"/>
          <w:szCs w:val="30"/>
        </w:rPr>
        <w:t>них  искусственных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- 13, натуральных - 69. В аренду передано 4 озера. 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</w:rPr>
        <w:t>Особый интерес представляют: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 xml:space="preserve">озеро </w:t>
      </w:r>
      <w:proofErr w:type="spellStart"/>
      <w:r w:rsidRPr="003B6BE1">
        <w:rPr>
          <w:rFonts w:ascii="Times New Roman" w:hAnsi="Times New Roman"/>
          <w:sz w:val="30"/>
          <w:szCs w:val="30"/>
          <w:u w:val="single"/>
        </w:rPr>
        <w:t>Сарро</w:t>
      </w:r>
      <w:proofErr w:type="spellEnd"/>
      <w:r w:rsidRPr="003B6BE1">
        <w:rPr>
          <w:rFonts w:ascii="Times New Roman" w:hAnsi="Times New Roman"/>
          <w:b/>
          <w:sz w:val="30"/>
          <w:szCs w:val="30"/>
          <w:u w:val="single"/>
        </w:rPr>
        <w:t>,</w:t>
      </w:r>
      <w:r w:rsidRPr="003B6BE1">
        <w:rPr>
          <w:rFonts w:ascii="Times New Roman" w:hAnsi="Times New Roman"/>
          <w:sz w:val="30"/>
          <w:szCs w:val="30"/>
        </w:rPr>
        <w:t xml:space="preserve"> площадь - </w:t>
      </w:r>
      <w:smartTag w:uri="urn:schemas-microsoft-com:office:smarttags" w:element="metricconverter">
        <w:smartTagPr>
          <w:attr w:name="ProductID" w:val="531 га"/>
        </w:smartTagPr>
        <w:r w:rsidRPr="003B6BE1">
          <w:rPr>
            <w:rFonts w:ascii="Times New Roman" w:hAnsi="Times New Roman"/>
            <w:sz w:val="30"/>
            <w:szCs w:val="30"/>
          </w:rPr>
          <w:t xml:space="preserve">531 </w:t>
        </w:r>
        <w:proofErr w:type="gramStart"/>
        <w:r w:rsidRPr="003B6BE1">
          <w:rPr>
            <w:rFonts w:ascii="Times New Roman" w:hAnsi="Times New Roman"/>
            <w:sz w:val="30"/>
            <w:szCs w:val="30"/>
          </w:rPr>
          <w:t>га</w:t>
        </w:r>
      </w:smartTag>
      <w:r w:rsidRPr="003B6BE1">
        <w:rPr>
          <w:rFonts w:ascii="Times New Roman" w:hAnsi="Times New Roman"/>
          <w:sz w:val="30"/>
          <w:szCs w:val="30"/>
        </w:rPr>
        <w:t>,  расположено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возле </w:t>
      </w:r>
      <w:proofErr w:type="spellStart"/>
      <w:r w:rsidRPr="003B6BE1">
        <w:rPr>
          <w:rFonts w:ascii="Times New Roman" w:hAnsi="Times New Roman"/>
          <w:sz w:val="30"/>
          <w:szCs w:val="30"/>
        </w:rPr>
        <w:t>н.п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3B6BE1">
        <w:rPr>
          <w:rFonts w:ascii="Times New Roman" w:hAnsi="Times New Roman"/>
          <w:sz w:val="30"/>
          <w:szCs w:val="30"/>
        </w:rPr>
        <w:t>Ходцы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максимальная  глубина - </w:t>
      </w:r>
      <w:smartTag w:uri="urn:schemas-microsoft-com:office:smarttags" w:element="metricconverter">
        <w:smartTagPr>
          <w:attr w:name="ProductID" w:val="36,3 м"/>
        </w:smartTagPr>
        <w:r w:rsidRPr="003B6BE1">
          <w:rPr>
            <w:rFonts w:ascii="Times New Roman" w:hAnsi="Times New Roman"/>
            <w:sz w:val="30"/>
            <w:szCs w:val="30"/>
          </w:rPr>
          <w:t>36,3 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длина - </w:t>
      </w:r>
      <w:smartTag w:uri="urn:schemas-microsoft-com:office:smarttags" w:element="metricconverter">
        <w:smartTagPr>
          <w:attr w:name="ProductID" w:val="9,47 км"/>
        </w:smartTagPr>
        <w:r w:rsidRPr="003B6BE1">
          <w:rPr>
            <w:rFonts w:ascii="Times New Roman" w:hAnsi="Times New Roman"/>
            <w:sz w:val="30"/>
            <w:szCs w:val="30"/>
          </w:rPr>
          <w:t>9,47 км</w:t>
        </w:r>
      </w:smartTag>
      <w:r w:rsidRPr="003B6BE1">
        <w:rPr>
          <w:rFonts w:ascii="Times New Roman" w:hAnsi="Times New Roman"/>
          <w:sz w:val="30"/>
          <w:szCs w:val="30"/>
        </w:rPr>
        <w:t>, имеется два небольших острова площадью - 0,04 га;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 xml:space="preserve">озеро </w:t>
      </w:r>
      <w:proofErr w:type="spellStart"/>
      <w:r w:rsidRPr="003B6BE1">
        <w:rPr>
          <w:rFonts w:ascii="Times New Roman" w:hAnsi="Times New Roman"/>
          <w:sz w:val="30"/>
          <w:szCs w:val="30"/>
          <w:u w:val="single"/>
        </w:rPr>
        <w:t>Сенненское</w:t>
      </w:r>
      <w:proofErr w:type="spellEnd"/>
      <w:r w:rsidRPr="003B6BE1">
        <w:rPr>
          <w:rFonts w:ascii="Times New Roman" w:hAnsi="Times New Roman"/>
          <w:sz w:val="30"/>
          <w:szCs w:val="30"/>
        </w:rPr>
        <w:t>, расположено в центре города</w:t>
      </w:r>
      <w:r w:rsidR="003B6BE1">
        <w:rPr>
          <w:rFonts w:ascii="Times New Roman" w:hAnsi="Times New Roman"/>
          <w:sz w:val="30"/>
          <w:szCs w:val="30"/>
        </w:rPr>
        <w:t>.</w:t>
      </w:r>
      <w:r w:rsidRPr="003B6BE1">
        <w:rPr>
          <w:rFonts w:ascii="Times New Roman" w:hAnsi="Times New Roman"/>
          <w:sz w:val="30"/>
          <w:szCs w:val="30"/>
        </w:rPr>
        <w:t xml:space="preserve"> Площадь его составляет </w:t>
      </w:r>
      <w:smartTag w:uri="urn:schemas-microsoft-com:office:smarttags" w:element="metricconverter">
        <w:smartTagPr>
          <w:attr w:name="ProductID" w:val="337 га"/>
        </w:smartTagPr>
        <w:r w:rsidRPr="003B6BE1">
          <w:rPr>
            <w:rFonts w:ascii="Times New Roman" w:hAnsi="Times New Roman"/>
            <w:sz w:val="30"/>
            <w:szCs w:val="30"/>
          </w:rPr>
          <w:t>337 га</w:t>
        </w:r>
      </w:smartTag>
      <w:r w:rsidRPr="003B6BE1">
        <w:rPr>
          <w:rFonts w:ascii="Times New Roman" w:hAnsi="Times New Roman"/>
          <w:sz w:val="30"/>
          <w:szCs w:val="30"/>
        </w:rPr>
        <w:t xml:space="preserve">, длина - </w:t>
      </w:r>
      <w:smartTag w:uri="urn:schemas-microsoft-com:office:smarttags" w:element="metricconverter">
        <w:smartTagPr>
          <w:attr w:name="ProductID" w:val="6,03 км"/>
        </w:smartTagPr>
        <w:r w:rsidRPr="003B6BE1">
          <w:rPr>
            <w:rFonts w:ascii="Times New Roman" w:hAnsi="Times New Roman"/>
            <w:sz w:val="30"/>
            <w:szCs w:val="30"/>
          </w:rPr>
          <w:t>6,03 км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Pr="003B6BE1">
        <w:rPr>
          <w:rFonts w:ascii="Times New Roman" w:hAnsi="Times New Roman"/>
          <w:sz w:val="30"/>
          <w:szCs w:val="30"/>
        </w:rPr>
        <w:t>максимальная  ширина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- 0,92</w:t>
      </w:r>
      <w:r w:rsidRPr="003B6BE1">
        <w:rPr>
          <w:rFonts w:ascii="Times New Roman" w:hAnsi="Times New Roman"/>
          <w:sz w:val="30"/>
          <w:szCs w:val="30"/>
          <w:lang w:val="en-US"/>
        </w:rPr>
        <w:t> </w:t>
      </w:r>
      <w:r w:rsidRPr="003B6BE1">
        <w:rPr>
          <w:rFonts w:ascii="Times New Roman" w:hAnsi="Times New Roman"/>
          <w:sz w:val="30"/>
          <w:szCs w:val="30"/>
        </w:rPr>
        <w:t xml:space="preserve">км, максимальная  глубина - 31,5 м, объем воды - 26,8 млн. </w:t>
      </w:r>
      <w:proofErr w:type="spellStart"/>
      <w:r w:rsidRPr="003B6BE1">
        <w:rPr>
          <w:rFonts w:ascii="Times New Roman" w:hAnsi="Times New Roman"/>
          <w:sz w:val="30"/>
          <w:szCs w:val="30"/>
        </w:rPr>
        <w:t>куб.м</w:t>
      </w:r>
      <w:proofErr w:type="spellEnd"/>
      <w:r w:rsidRPr="003B6BE1">
        <w:rPr>
          <w:rFonts w:ascii="Times New Roman" w:hAnsi="Times New Roman"/>
          <w:sz w:val="30"/>
          <w:szCs w:val="30"/>
        </w:rPr>
        <w:t>, прозрачность воды - 1,5</w:t>
      </w:r>
      <w:r w:rsidR="00F67340">
        <w:rPr>
          <w:rFonts w:ascii="Times New Roman" w:hAnsi="Times New Roman"/>
          <w:sz w:val="30"/>
          <w:szCs w:val="30"/>
        </w:rPr>
        <w:t xml:space="preserve"> </w:t>
      </w:r>
      <w:r w:rsidRPr="003B6BE1">
        <w:rPr>
          <w:rFonts w:ascii="Times New Roman" w:hAnsi="Times New Roman"/>
          <w:sz w:val="30"/>
          <w:szCs w:val="30"/>
        </w:rPr>
        <w:t xml:space="preserve">м. В </w:t>
      </w:r>
      <w:r w:rsidR="00B30B60">
        <w:rPr>
          <w:rFonts w:ascii="Times New Roman" w:hAnsi="Times New Roman"/>
          <w:sz w:val="30"/>
          <w:szCs w:val="30"/>
        </w:rPr>
        <w:t xml:space="preserve">озеро </w:t>
      </w:r>
      <w:proofErr w:type="spellStart"/>
      <w:r w:rsidRPr="003B6BE1">
        <w:rPr>
          <w:rFonts w:ascii="Times New Roman" w:hAnsi="Times New Roman"/>
          <w:sz w:val="30"/>
          <w:szCs w:val="30"/>
        </w:rPr>
        <w:t>Сенненское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 впада</w:t>
      </w:r>
      <w:r w:rsidR="00B30B60">
        <w:rPr>
          <w:rFonts w:ascii="Times New Roman" w:hAnsi="Times New Roman"/>
          <w:sz w:val="30"/>
          <w:szCs w:val="30"/>
        </w:rPr>
        <w:t>ю</w:t>
      </w:r>
      <w:r w:rsidRPr="003B6BE1">
        <w:rPr>
          <w:rFonts w:ascii="Times New Roman" w:hAnsi="Times New Roman"/>
          <w:sz w:val="30"/>
          <w:szCs w:val="30"/>
        </w:rPr>
        <w:t>т 4 реки</w:t>
      </w:r>
      <w:r w:rsidR="00B30B60">
        <w:rPr>
          <w:rFonts w:ascii="Times New Roman" w:hAnsi="Times New Roman"/>
          <w:sz w:val="30"/>
          <w:szCs w:val="30"/>
        </w:rPr>
        <w:t xml:space="preserve"> и</w:t>
      </w:r>
      <w:r w:rsidRPr="003B6BE1">
        <w:rPr>
          <w:rFonts w:ascii="Times New Roman" w:hAnsi="Times New Roman"/>
          <w:sz w:val="30"/>
          <w:szCs w:val="30"/>
        </w:rPr>
        <w:t xml:space="preserve"> 17 ручьев. </w:t>
      </w:r>
      <w:r w:rsidR="008F3E8B">
        <w:rPr>
          <w:rFonts w:ascii="Times New Roman" w:hAnsi="Times New Roman"/>
          <w:sz w:val="30"/>
          <w:szCs w:val="30"/>
        </w:rPr>
        <w:t>Б</w:t>
      </w:r>
      <w:r w:rsidRPr="003B6BE1">
        <w:rPr>
          <w:rFonts w:ascii="Times New Roman" w:hAnsi="Times New Roman"/>
          <w:sz w:val="30"/>
          <w:szCs w:val="30"/>
        </w:rPr>
        <w:t xml:space="preserve">огато рыбой. </w:t>
      </w:r>
      <w:proofErr w:type="gramStart"/>
      <w:r w:rsidRPr="003B6BE1">
        <w:rPr>
          <w:rFonts w:ascii="Times New Roman" w:hAnsi="Times New Roman"/>
          <w:sz w:val="30"/>
          <w:szCs w:val="30"/>
        </w:rPr>
        <w:t>Состав  ихтиофауны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B6BE1">
        <w:rPr>
          <w:rFonts w:ascii="Times New Roman" w:hAnsi="Times New Roman"/>
          <w:sz w:val="30"/>
          <w:szCs w:val="30"/>
        </w:rPr>
        <w:t>лещево</w:t>
      </w:r>
      <w:proofErr w:type="spellEnd"/>
      <w:r w:rsidRPr="003B6BE1">
        <w:rPr>
          <w:rFonts w:ascii="Times New Roman" w:hAnsi="Times New Roman"/>
          <w:sz w:val="30"/>
          <w:szCs w:val="30"/>
        </w:rPr>
        <w:t>- судаковый, встречаются угорь, щука, окунь, налим</w:t>
      </w:r>
      <w:r w:rsidRPr="003B6BE1">
        <w:rPr>
          <w:rFonts w:ascii="Times New Roman" w:hAnsi="Times New Roman"/>
          <w:b/>
          <w:sz w:val="30"/>
          <w:szCs w:val="30"/>
        </w:rPr>
        <w:t xml:space="preserve">, </w:t>
      </w:r>
      <w:r w:rsidRPr="003B6BE1">
        <w:rPr>
          <w:rFonts w:ascii="Times New Roman" w:hAnsi="Times New Roman"/>
          <w:sz w:val="30"/>
          <w:szCs w:val="30"/>
        </w:rPr>
        <w:t xml:space="preserve">плотва, карась, линь, красноперка, </w:t>
      </w:r>
      <w:proofErr w:type="spellStart"/>
      <w:r w:rsidRPr="003B6BE1">
        <w:rPr>
          <w:rFonts w:ascii="Times New Roman" w:hAnsi="Times New Roman"/>
          <w:sz w:val="30"/>
          <w:szCs w:val="30"/>
        </w:rPr>
        <w:t>густера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рак </w:t>
      </w:r>
      <w:proofErr w:type="spellStart"/>
      <w:r w:rsidRPr="003B6BE1">
        <w:rPr>
          <w:rFonts w:ascii="Times New Roman" w:hAnsi="Times New Roman"/>
          <w:sz w:val="30"/>
          <w:szCs w:val="30"/>
        </w:rPr>
        <w:t>узкопалый</w:t>
      </w:r>
      <w:proofErr w:type="spellEnd"/>
      <w:r w:rsidR="00515C52">
        <w:rPr>
          <w:rFonts w:ascii="Times New Roman" w:hAnsi="Times New Roman"/>
          <w:sz w:val="30"/>
          <w:szCs w:val="30"/>
        </w:rPr>
        <w:t>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3B6BE1">
        <w:rPr>
          <w:rFonts w:ascii="Times New Roman" w:hAnsi="Times New Roman"/>
          <w:sz w:val="30"/>
          <w:szCs w:val="30"/>
          <w:u w:val="single"/>
        </w:rPr>
        <w:t xml:space="preserve">озеро  </w:t>
      </w:r>
      <w:proofErr w:type="spellStart"/>
      <w:r w:rsidRPr="003B6BE1">
        <w:rPr>
          <w:rFonts w:ascii="Times New Roman" w:hAnsi="Times New Roman"/>
          <w:sz w:val="30"/>
          <w:szCs w:val="30"/>
          <w:u w:val="single"/>
        </w:rPr>
        <w:t>Кичино</w:t>
      </w:r>
      <w:proofErr w:type="spellEnd"/>
      <w:proofErr w:type="gramEnd"/>
      <w:r w:rsidR="00750DE8">
        <w:rPr>
          <w:rFonts w:ascii="Times New Roman" w:hAnsi="Times New Roman"/>
          <w:sz w:val="30"/>
          <w:szCs w:val="30"/>
          <w:u w:val="single"/>
        </w:rPr>
        <w:t>,</w:t>
      </w:r>
      <w:r w:rsidRPr="003B6BE1">
        <w:rPr>
          <w:rFonts w:ascii="Times New Roman" w:hAnsi="Times New Roman"/>
          <w:sz w:val="30"/>
          <w:szCs w:val="30"/>
        </w:rPr>
        <w:t xml:space="preserve">  площадь - </w:t>
      </w:r>
      <w:smartTag w:uri="urn:schemas-microsoft-com:office:smarttags" w:element="metricconverter">
        <w:smartTagPr>
          <w:attr w:name="ProductID" w:val="192 га"/>
        </w:smartTagPr>
        <w:r w:rsidRPr="003B6BE1">
          <w:rPr>
            <w:rFonts w:ascii="Times New Roman" w:hAnsi="Times New Roman"/>
            <w:sz w:val="30"/>
            <w:szCs w:val="30"/>
          </w:rPr>
          <w:t>192 га</w:t>
        </w:r>
      </w:smartTag>
      <w:r w:rsidRPr="003B6BE1">
        <w:rPr>
          <w:rFonts w:ascii="Times New Roman" w:hAnsi="Times New Roman"/>
          <w:sz w:val="30"/>
          <w:szCs w:val="30"/>
        </w:rPr>
        <w:t xml:space="preserve">, расположено, возле  д. </w:t>
      </w:r>
      <w:proofErr w:type="spellStart"/>
      <w:r w:rsidRPr="003B6BE1">
        <w:rPr>
          <w:rFonts w:ascii="Times New Roman" w:hAnsi="Times New Roman"/>
          <w:sz w:val="30"/>
          <w:szCs w:val="30"/>
        </w:rPr>
        <w:t>Кичино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 наибольшая глубина - </w:t>
      </w:r>
      <w:smartTag w:uri="urn:schemas-microsoft-com:office:smarttags" w:element="metricconverter">
        <w:smartTagPr>
          <w:attr w:name="ProductID" w:val="3,7 м"/>
        </w:smartTagPr>
        <w:r w:rsidRPr="003B6BE1">
          <w:rPr>
            <w:rFonts w:ascii="Times New Roman" w:hAnsi="Times New Roman"/>
            <w:sz w:val="30"/>
            <w:szCs w:val="30"/>
          </w:rPr>
          <w:t>3,7 м</w:t>
        </w:r>
      </w:smartTag>
      <w:r w:rsidRPr="003B6BE1">
        <w:rPr>
          <w:rFonts w:ascii="Times New Roman" w:hAnsi="Times New Roman"/>
          <w:b/>
          <w:sz w:val="30"/>
          <w:szCs w:val="30"/>
        </w:rPr>
        <w:t>,</w:t>
      </w:r>
      <w:r w:rsidRPr="003B6BE1">
        <w:rPr>
          <w:rFonts w:ascii="Times New Roman" w:hAnsi="Times New Roman"/>
          <w:sz w:val="30"/>
          <w:szCs w:val="30"/>
        </w:rPr>
        <w:t xml:space="preserve"> максимальная ширина - </w:t>
      </w:r>
      <w:smartTag w:uri="urn:schemas-microsoft-com:office:smarttags" w:element="metricconverter">
        <w:smartTagPr>
          <w:attr w:name="ProductID" w:val="0,84 км"/>
        </w:smartTagPr>
        <w:r w:rsidRPr="003B6BE1">
          <w:rPr>
            <w:rFonts w:ascii="Times New Roman" w:hAnsi="Times New Roman"/>
            <w:sz w:val="30"/>
            <w:szCs w:val="30"/>
          </w:rPr>
          <w:t>0,84 км</w:t>
        </w:r>
      </w:smartTag>
      <w:r w:rsidRPr="003B6BE1">
        <w:rPr>
          <w:rFonts w:ascii="Times New Roman" w:hAnsi="Times New Roman"/>
          <w:sz w:val="30"/>
          <w:szCs w:val="30"/>
        </w:rPr>
        <w:t>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 xml:space="preserve">озеро </w:t>
      </w:r>
      <w:proofErr w:type="spellStart"/>
      <w:r w:rsidRPr="003B6BE1">
        <w:rPr>
          <w:rFonts w:ascii="Times New Roman" w:hAnsi="Times New Roman"/>
          <w:sz w:val="30"/>
          <w:szCs w:val="30"/>
          <w:u w:val="single"/>
        </w:rPr>
        <w:t>Серокоротня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площадь - </w:t>
      </w:r>
      <w:smartTag w:uri="urn:schemas-microsoft-com:office:smarttags" w:element="metricconverter">
        <w:smartTagPr>
          <w:attr w:name="ProductID" w:val="175 га"/>
        </w:smartTagPr>
        <w:r w:rsidRPr="003B6BE1">
          <w:rPr>
            <w:rFonts w:ascii="Times New Roman" w:hAnsi="Times New Roman"/>
            <w:sz w:val="30"/>
            <w:szCs w:val="30"/>
          </w:rPr>
          <w:t xml:space="preserve">175 </w:t>
        </w:r>
        <w:proofErr w:type="gramStart"/>
        <w:r w:rsidRPr="003B6BE1">
          <w:rPr>
            <w:rFonts w:ascii="Times New Roman" w:hAnsi="Times New Roman"/>
            <w:sz w:val="30"/>
            <w:szCs w:val="30"/>
          </w:rPr>
          <w:t>га</w:t>
        </w:r>
      </w:smartTag>
      <w:r w:rsidRPr="003B6BE1">
        <w:rPr>
          <w:rFonts w:ascii="Times New Roman" w:hAnsi="Times New Roman"/>
          <w:sz w:val="30"/>
          <w:szCs w:val="30"/>
        </w:rPr>
        <w:t xml:space="preserve">,  </w:t>
      </w:r>
      <w:r w:rsidR="00750DE8">
        <w:rPr>
          <w:rFonts w:ascii="Times New Roman" w:hAnsi="Times New Roman"/>
          <w:sz w:val="30"/>
          <w:szCs w:val="30"/>
        </w:rPr>
        <w:t xml:space="preserve"> </w:t>
      </w:r>
      <w:proofErr w:type="gramEnd"/>
      <w:r w:rsidR="00750DE8">
        <w:rPr>
          <w:rFonts w:ascii="Times New Roman" w:hAnsi="Times New Roman"/>
          <w:sz w:val="30"/>
          <w:szCs w:val="30"/>
        </w:rPr>
        <w:t xml:space="preserve">  </w:t>
      </w:r>
      <w:r w:rsidRPr="003B6BE1">
        <w:rPr>
          <w:rFonts w:ascii="Times New Roman" w:hAnsi="Times New Roman"/>
          <w:sz w:val="30"/>
          <w:szCs w:val="30"/>
        </w:rPr>
        <w:t xml:space="preserve">расположено </w:t>
      </w:r>
      <w:r w:rsidR="00750DE8">
        <w:rPr>
          <w:rFonts w:ascii="Times New Roman" w:hAnsi="Times New Roman"/>
          <w:sz w:val="30"/>
          <w:szCs w:val="30"/>
        </w:rPr>
        <w:t xml:space="preserve">  </w:t>
      </w:r>
      <w:r w:rsidRPr="003B6BE1">
        <w:rPr>
          <w:rFonts w:ascii="Times New Roman" w:hAnsi="Times New Roman"/>
          <w:sz w:val="30"/>
          <w:szCs w:val="30"/>
        </w:rPr>
        <w:t>возле</w:t>
      </w:r>
      <w:r w:rsidR="00750DE8">
        <w:rPr>
          <w:rFonts w:ascii="Times New Roman" w:hAnsi="Times New Roman"/>
          <w:sz w:val="30"/>
          <w:szCs w:val="30"/>
        </w:rPr>
        <w:t xml:space="preserve">             </w:t>
      </w:r>
      <w:r w:rsidRPr="003B6BE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3B6BE1">
        <w:rPr>
          <w:rFonts w:ascii="Times New Roman" w:hAnsi="Times New Roman"/>
          <w:sz w:val="30"/>
          <w:szCs w:val="30"/>
        </w:rPr>
        <w:t>г.п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. Богушевск, максимальная  ширина - </w:t>
      </w:r>
      <w:smartTag w:uri="urn:schemas-microsoft-com:office:smarttags" w:element="metricconverter">
        <w:smartTagPr>
          <w:attr w:name="ProductID" w:val="0,65 км"/>
        </w:smartTagPr>
        <w:r w:rsidRPr="003B6BE1">
          <w:rPr>
            <w:rFonts w:ascii="Times New Roman" w:hAnsi="Times New Roman"/>
            <w:sz w:val="30"/>
            <w:szCs w:val="30"/>
          </w:rPr>
          <w:t>0,65 км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максимальная  глубина - </w:t>
      </w:r>
      <w:smartTag w:uri="urn:schemas-microsoft-com:office:smarttags" w:element="metricconverter">
        <w:smartTagPr>
          <w:attr w:name="ProductID" w:val="5,8 м"/>
        </w:smartTagPr>
        <w:r w:rsidRPr="003B6BE1">
          <w:rPr>
            <w:rFonts w:ascii="Times New Roman" w:hAnsi="Times New Roman"/>
            <w:sz w:val="30"/>
            <w:szCs w:val="30"/>
          </w:rPr>
          <w:t>5,8 м</w:t>
        </w:r>
      </w:smartTag>
      <w:r w:rsidRPr="003B6BE1">
        <w:rPr>
          <w:rFonts w:ascii="Times New Roman" w:hAnsi="Times New Roman"/>
          <w:sz w:val="30"/>
          <w:szCs w:val="30"/>
        </w:rPr>
        <w:t>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 xml:space="preserve">озеро </w:t>
      </w:r>
      <w:proofErr w:type="spellStart"/>
      <w:r w:rsidRPr="003B6BE1">
        <w:rPr>
          <w:rFonts w:ascii="Times New Roman" w:hAnsi="Times New Roman"/>
          <w:sz w:val="30"/>
          <w:szCs w:val="30"/>
          <w:u w:val="single"/>
        </w:rPr>
        <w:t>Богдановское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площадь - 119 </w:t>
      </w:r>
      <w:proofErr w:type="gramStart"/>
      <w:r w:rsidRPr="003B6BE1">
        <w:rPr>
          <w:rFonts w:ascii="Times New Roman" w:hAnsi="Times New Roman"/>
          <w:sz w:val="30"/>
          <w:szCs w:val="30"/>
        </w:rPr>
        <w:t xml:space="preserve">га, </w:t>
      </w:r>
      <w:r w:rsidR="001450A7">
        <w:rPr>
          <w:rFonts w:ascii="Times New Roman" w:hAnsi="Times New Roman"/>
          <w:sz w:val="30"/>
          <w:szCs w:val="30"/>
        </w:rPr>
        <w:t xml:space="preserve">  </w:t>
      </w:r>
      <w:proofErr w:type="gramEnd"/>
      <w:r w:rsidR="001450A7">
        <w:rPr>
          <w:rFonts w:ascii="Times New Roman" w:hAnsi="Times New Roman"/>
          <w:sz w:val="30"/>
          <w:szCs w:val="30"/>
        </w:rPr>
        <w:t xml:space="preserve">      </w:t>
      </w:r>
      <w:r w:rsidRPr="003B6BE1">
        <w:rPr>
          <w:rFonts w:ascii="Times New Roman" w:hAnsi="Times New Roman"/>
          <w:sz w:val="30"/>
          <w:szCs w:val="30"/>
        </w:rPr>
        <w:t xml:space="preserve"> расположено </w:t>
      </w:r>
      <w:r w:rsidR="001450A7">
        <w:rPr>
          <w:rFonts w:ascii="Times New Roman" w:hAnsi="Times New Roman"/>
          <w:sz w:val="30"/>
          <w:szCs w:val="30"/>
        </w:rPr>
        <w:t xml:space="preserve">               </w:t>
      </w:r>
      <w:r w:rsidRPr="003B6BE1">
        <w:rPr>
          <w:rFonts w:ascii="Times New Roman" w:hAnsi="Times New Roman"/>
          <w:sz w:val="30"/>
          <w:szCs w:val="30"/>
        </w:rPr>
        <w:t xml:space="preserve">возле д. Богданово, максимальная  ширина - </w:t>
      </w:r>
      <w:smartTag w:uri="urn:schemas-microsoft-com:office:smarttags" w:element="metricconverter">
        <w:smartTagPr>
          <w:attr w:name="ProductID" w:val="0,45 км"/>
        </w:smartTagPr>
        <w:r w:rsidRPr="003B6BE1">
          <w:rPr>
            <w:rFonts w:ascii="Times New Roman" w:hAnsi="Times New Roman"/>
            <w:sz w:val="30"/>
            <w:szCs w:val="30"/>
          </w:rPr>
          <w:t>0,45 км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максимальная  глубина - </w:t>
      </w:r>
      <w:smartTag w:uri="urn:schemas-microsoft-com:office:smarttags" w:element="metricconverter">
        <w:smartTagPr>
          <w:attr w:name="ProductID" w:val="16,2 м"/>
        </w:smartTagPr>
        <w:r w:rsidRPr="003B6BE1">
          <w:rPr>
            <w:rFonts w:ascii="Times New Roman" w:hAnsi="Times New Roman"/>
            <w:sz w:val="30"/>
            <w:szCs w:val="30"/>
          </w:rPr>
          <w:t>16,2 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длина - </w:t>
      </w:r>
      <w:smartTag w:uri="urn:schemas-microsoft-com:office:smarttags" w:element="metricconverter">
        <w:smartTagPr>
          <w:attr w:name="ProductID" w:val="3,37 км"/>
        </w:smartTagPr>
        <w:r w:rsidRPr="003B6BE1">
          <w:rPr>
            <w:rFonts w:ascii="Times New Roman" w:hAnsi="Times New Roman"/>
            <w:sz w:val="30"/>
            <w:szCs w:val="30"/>
          </w:rPr>
          <w:t>3,37 км</w:t>
        </w:r>
      </w:smartTag>
      <w:r w:rsidRPr="003B6BE1">
        <w:rPr>
          <w:rFonts w:ascii="Times New Roman" w:hAnsi="Times New Roman"/>
          <w:sz w:val="30"/>
          <w:szCs w:val="30"/>
        </w:rPr>
        <w:t>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 xml:space="preserve">озеро </w:t>
      </w:r>
      <w:proofErr w:type="spellStart"/>
      <w:r w:rsidRPr="003B6BE1">
        <w:rPr>
          <w:rFonts w:ascii="Times New Roman" w:hAnsi="Times New Roman"/>
          <w:sz w:val="30"/>
          <w:szCs w:val="30"/>
          <w:u w:val="single"/>
        </w:rPr>
        <w:t>Липно</w:t>
      </w:r>
      <w:proofErr w:type="spellEnd"/>
      <w:r w:rsidRPr="003B6BE1">
        <w:rPr>
          <w:rFonts w:ascii="Times New Roman" w:hAnsi="Times New Roman"/>
          <w:b/>
          <w:sz w:val="30"/>
          <w:szCs w:val="30"/>
          <w:u w:val="single"/>
        </w:rPr>
        <w:t>,</w:t>
      </w:r>
      <w:r w:rsidRPr="003B6BE1">
        <w:rPr>
          <w:rFonts w:ascii="Times New Roman" w:hAnsi="Times New Roman"/>
          <w:sz w:val="30"/>
          <w:szCs w:val="30"/>
        </w:rPr>
        <w:t xml:space="preserve"> площадь - </w:t>
      </w:r>
      <w:smartTag w:uri="urn:schemas-microsoft-com:office:smarttags" w:element="metricconverter">
        <w:smartTagPr>
          <w:attr w:name="ProductID" w:val="118 га"/>
        </w:smartTagPr>
        <w:r w:rsidRPr="003B6BE1">
          <w:rPr>
            <w:rFonts w:ascii="Times New Roman" w:hAnsi="Times New Roman"/>
            <w:sz w:val="30"/>
            <w:szCs w:val="30"/>
          </w:rPr>
          <w:t xml:space="preserve">118 </w:t>
        </w:r>
        <w:proofErr w:type="gramStart"/>
        <w:r w:rsidRPr="003B6BE1">
          <w:rPr>
            <w:rFonts w:ascii="Times New Roman" w:hAnsi="Times New Roman"/>
            <w:sz w:val="30"/>
            <w:szCs w:val="30"/>
          </w:rPr>
          <w:t>га</w:t>
        </w:r>
      </w:smartTag>
      <w:r w:rsidRPr="003B6BE1">
        <w:rPr>
          <w:rFonts w:ascii="Times New Roman" w:hAnsi="Times New Roman"/>
          <w:sz w:val="30"/>
          <w:szCs w:val="30"/>
        </w:rPr>
        <w:t>,  расположено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возле </w:t>
      </w:r>
      <w:proofErr w:type="spellStart"/>
      <w:r w:rsidRPr="003B6BE1">
        <w:rPr>
          <w:rFonts w:ascii="Times New Roman" w:hAnsi="Times New Roman"/>
          <w:sz w:val="30"/>
          <w:szCs w:val="30"/>
        </w:rPr>
        <w:t>н.п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3B6BE1">
        <w:rPr>
          <w:rFonts w:ascii="Times New Roman" w:hAnsi="Times New Roman"/>
          <w:sz w:val="30"/>
          <w:szCs w:val="30"/>
        </w:rPr>
        <w:t>Ходцы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максимальная  глубина - </w:t>
      </w:r>
      <w:smartTag w:uri="urn:schemas-microsoft-com:office:smarttags" w:element="metricconverter">
        <w:smartTagPr>
          <w:attr w:name="ProductID" w:val="5,8 м"/>
        </w:smartTagPr>
        <w:r w:rsidRPr="003B6BE1">
          <w:rPr>
            <w:rFonts w:ascii="Times New Roman" w:hAnsi="Times New Roman"/>
            <w:sz w:val="30"/>
            <w:szCs w:val="30"/>
          </w:rPr>
          <w:t>5,8 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длина - </w:t>
      </w:r>
      <w:smartTag w:uri="urn:schemas-microsoft-com:office:smarttags" w:element="metricconverter">
        <w:smartTagPr>
          <w:attr w:name="ProductID" w:val="3,88 км"/>
        </w:smartTagPr>
        <w:r w:rsidRPr="003B6BE1">
          <w:rPr>
            <w:rFonts w:ascii="Times New Roman" w:hAnsi="Times New Roman"/>
            <w:sz w:val="30"/>
            <w:szCs w:val="30"/>
          </w:rPr>
          <w:t>3,88 км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ширина - </w:t>
      </w:r>
      <w:smartTag w:uri="urn:schemas-microsoft-com:office:smarttags" w:element="metricconverter">
        <w:smartTagPr>
          <w:attr w:name="ProductID" w:val="0,5 км"/>
        </w:smartTagPr>
        <w:r w:rsidRPr="003B6BE1">
          <w:rPr>
            <w:rFonts w:ascii="Times New Roman" w:hAnsi="Times New Roman"/>
            <w:sz w:val="30"/>
            <w:szCs w:val="30"/>
          </w:rPr>
          <w:t>0,5 км</w:t>
        </w:r>
      </w:smartTag>
      <w:r w:rsidRPr="003B6BE1">
        <w:rPr>
          <w:rFonts w:ascii="Times New Roman" w:hAnsi="Times New Roman"/>
          <w:sz w:val="30"/>
          <w:szCs w:val="30"/>
        </w:rPr>
        <w:t>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>озеро Сосна</w:t>
      </w:r>
      <w:r w:rsidRPr="003B6BE1">
        <w:rPr>
          <w:rFonts w:ascii="Times New Roman" w:hAnsi="Times New Roman"/>
          <w:b/>
          <w:sz w:val="30"/>
          <w:szCs w:val="30"/>
          <w:u w:val="single"/>
        </w:rPr>
        <w:t>,</w:t>
      </w:r>
      <w:r w:rsidRPr="003B6BE1">
        <w:rPr>
          <w:rFonts w:ascii="Times New Roman" w:hAnsi="Times New Roman"/>
          <w:sz w:val="30"/>
          <w:szCs w:val="30"/>
        </w:rPr>
        <w:t xml:space="preserve"> площадь - </w:t>
      </w:r>
      <w:smartTag w:uri="urn:schemas-microsoft-com:office:smarttags" w:element="metricconverter">
        <w:smartTagPr>
          <w:attr w:name="ProductID" w:val="54 га"/>
        </w:smartTagPr>
        <w:r w:rsidRPr="003B6BE1">
          <w:rPr>
            <w:rFonts w:ascii="Times New Roman" w:hAnsi="Times New Roman"/>
            <w:sz w:val="30"/>
            <w:szCs w:val="30"/>
          </w:rPr>
          <w:t xml:space="preserve">54 </w:t>
        </w:r>
        <w:proofErr w:type="gramStart"/>
        <w:r w:rsidRPr="003B6BE1">
          <w:rPr>
            <w:rFonts w:ascii="Times New Roman" w:hAnsi="Times New Roman"/>
            <w:sz w:val="30"/>
            <w:szCs w:val="30"/>
          </w:rPr>
          <w:t>га</w:t>
        </w:r>
      </w:smartTag>
      <w:r w:rsidRPr="003B6BE1">
        <w:rPr>
          <w:rFonts w:ascii="Times New Roman" w:hAnsi="Times New Roman"/>
          <w:sz w:val="30"/>
          <w:szCs w:val="30"/>
        </w:rPr>
        <w:t>,  расположено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за </w:t>
      </w:r>
      <w:smartTag w:uri="urn:schemas-microsoft-com:office:smarttags" w:element="metricconverter">
        <w:smartTagPr>
          <w:attr w:name="ProductID" w:val="2 км"/>
        </w:smartTagPr>
        <w:r w:rsidRPr="003B6BE1">
          <w:rPr>
            <w:rFonts w:ascii="Times New Roman" w:hAnsi="Times New Roman"/>
            <w:sz w:val="30"/>
            <w:szCs w:val="30"/>
          </w:rPr>
          <w:t>2 км</w:t>
        </w:r>
      </w:smartTag>
      <w:r w:rsidRPr="003B6BE1">
        <w:rPr>
          <w:rFonts w:ascii="Times New Roman" w:hAnsi="Times New Roman"/>
          <w:sz w:val="30"/>
          <w:szCs w:val="30"/>
        </w:rPr>
        <w:t xml:space="preserve"> от д. </w:t>
      </w:r>
      <w:proofErr w:type="spellStart"/>
      <w:r w:rsidRPr="003B6BE1">
        <w:rPr>
          <w:rFonts w:ascii="Times New Roman" w:hAnsi="Times New Roman"/>
          <w:sz w:val="30"/>
          <w:szCs w:val="30"/>
        </w:rPr>
        <w:t>Ходцы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глубина - </w:t>
      </w:r>
      <w:smartTag w:uri="urn:schemas-microsoft-com:office:smarttags" w:element="metricconverter">
        <w:smartTagPr>
          <w:attr w:name="ProductID" w:val="8,2 м"/>
        </w:smartTagPr>
        <w:r w:rsidRPr="003B6BE1">
          <w:rPr>
            <w:rFonts w:ascii="Times New Roman" w:hAnsi="Times New Roman"/>
            <w:sz w:val="30"/>
            <w:szCs w:val="30"/>
          </w:rPr>
          <w:t>8,2 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длина- </w:t>
      </w:r>
      <w:smartTag w:uri="urn:schemas-microsoft-com:office:smarttags" w:element="metricconverter">
        <w:smartTagPr>
          <w:attr w:name="ProductID" w:val="2,73 км"/>
        </w:smartTagPr>
        <w:r w:rsidRPr="003B6BE1">
          <w:rPr>
            <w:rFonts w:ascii="Times New Roman" w:hAnsi="Times New Roman"/>
            <w:sz w:val="30"/>
            <w:szCs w:val="30"/>
          </w:rPr>
          <w:t>2,73 км</w:t>
        </w:r>
      </w:smartTag>
      <w:r w:rsidRPr="003B6BE1">
        <w:rPr>
          <w:rFonts w:ascii="Times New Roman" w:hAnsi="Times New Roman"/>
          <w:b/>
          <w:sz w:val="30"/>
          <w:szCs w:val="30"/>
        </w:rPr>
        <w:t xml:space="preserve">, </w:t>
      </w:r>
      <w:r w:rsidRPr="003B6BE1">
        <w:rPr>
          <w:rFonts w:ascii="Times New Roman" w:hAnsi="Times New Roman"/>
          <w:sz w:val="30"/>
          <w:szCs w:val="30"/>
        </w:rPr>
        <w:t>максимальная ширина - 0,34 км;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 xml:space="preserve">озеро </w:t>
      </w:r>
      <w:proofErr w:type="spellStart"/>
      <w:r w:rsidRPr="003B6BE1">
        <w:rPr>
          <w:rFonts w:ascii="Times New Roman" w:hAnsi="Times New Roman"/>
          <w:sz w:val="30"/>
          <w:szCs w:val="30"/>
          <w:u w:val="single"/>
        </w:rPr>
        <w:t>Ордышево</w:t>
      </w:r>
      <w:proofErr w:type="spellEnd"/>
      <w:r w:rsidRPr="003B6BE1">
        <w:rPr>
          <w:rFonts w:ascii="Times New Roman" w:hAnsi="Times New Roman"/>
          <w:b/>
          <w:sz w:val="30"/>
          <w:szCs w:val="30"/>
          <w:u w:val="single"/>
        </w:rPr>
        <w:t>,</w:t>
      </w:r>
      <w:r w:rsidRPr="003B6BE1">
        <w:rPr>
          <w:rFonts w:ascii="Times New Roman" w:hAnsi="Times New Roman"/>
          <w:b/>
          <w:sz w:val="30"/>
          <w:szCs w:val="30"/>
        </w:rPr>
        <w:t xml:space="preserve"> </w:t>
      </w:r>
      <w:r w:rsidRPr="003B6BE1">
        <w:rPr>
          <w:rFonts w:ascii="Times New Roman" w:hAnsi="Times New Roman"/>
          <w:sz w:val="30"/>
          <w:szCs w:val="30"/>
        </w:rPr>
        <w:t xml:space="preserve">площадь - </w:t>
      </w:r>
      <w:smartTag w:uri="urn:schemas-microsoft-com:office:smarttags" w:element="metricconverter">
        <w:smartTagPr>
          <w:attr w:name="ProductID" w:val="52 га"/>
        </w:smartTagPr>
        <w:r w:rsidRPr="003B6BE1">
          <w:rPr>
            <w:rFonts w:ascii="Times New Roman" w:hAnsi="Times New Roman"/>
            <w:sz w:val="30"/>
            <w:szCs w:val="30"/>
          </w:rPr>
          <w:t xml:space="preserve">52 </w:t>
        </w:r>
        <w:proofErr w:type="gramStart"/>
        <w:r w:rsidRPr="003B6BE1">
          <w:rPr>
            <w:rFonts w:ascii="Times New Roman" w:hAnsi="Times New Roman"/>
            <w:sz w:val="30"/>
            <w:szCs w:val="30"/>
          </w:rPr>
          <w:t>га</w:t>
        </w:r>
      </w:smartTag>
      <w:r w:rsidRPr="003B6BE1">
        <w:rPr>
          <w:rFonts w:ascii="Times New Roman" w:hAnsi="Times New Roman"/>
          <w:sz w:val="30"/>
          <w:szCs w:val="30"/>
        </w:rPr>
        <w:t>,  расположено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возле д. Софиевка, Оршанского района, максимальная  глубина - </w:t>
      </w:r>
      <w:smartTag w:uri="urn:schemas-microsoft-com:office:smarttags" w:element="metricconverter">
        <w:smartTagPr>
          <w:attr w:name="ProductID" w:val="2,4 м"/>
        </w:smartTagPr>
        <w:r w:rsidRPr="003B6BE1">
          <w:rPr>
            <w:rFonts w:ascii="Times New Roman" w:hAnsi="Times New Roman"/>
            <w:sz w:val="30"/>
            <w:szCs w:val="30"/>
          </w:rPr>
          <w:t>2,4 м</w:t>
        </w:r>
      </w:smartTag>
      <w:r w:rsidRPr="003B6BE1">
        <w:rPr>
          <w:rFonts w:ascii="Times New Roman" w:hAnsi="Times New Roman"/>
          <w:sz w:val="30"/>
          <w:szCs w:val="30"/>
        </w:rPr>
        <w:t xml:space="preserve">, длина - </w:t>
      </w:r>
      <w:smartTag w:uri="urn:schemas-microsoft-com:office:smarttags" w:element="metricconverter">
        <w:smartTagPr>
          <w:attr w:name="ProductID" w:val="1,22 км"/>
        </w:smartTagPr>
        <w:r w:rsidRPr="003B6BE1">
          <w:rPr>
            <w:rFonts w:ascii="Times New Roman" w:hAnsi="Times New Roman"/>
            <w:sz w:val="30"/>
            <w:szCs w:val="30"/>
          </w:rPr>
          <w:t>1,22 км</w:t>
        </w:r>
      </w:smartTag>
      <w:r w:rsidRPr="003B6BE1">
        <w:rPr>
          <w:rFonts w:ascii="Times New Roman" w:hAnsi="Times New Roman"/>
          <w:sz w:val="30"/>
          <w:szCs w:val="30"/>
        </w:rPr>
        <w:t>, ширина - 0,74 км;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>озеро Ольшанка</w:t>
      </w:r>
      <w:r w:rsidRPr="003B6BE1">
        <w:rPr>
          <w:rFonts w:ascii="Times New Roman" w:hAnsi="Times New Roman"/>
          <w:b/>
          <w:sz w:val="30"/>
          <w:szCs w:val="30"/>
          <w:u w:val="single"/>
        </w:rPr>
        <w:t>,</w:t>
      </w:r>
      <w:r w:rsidRPr="003B6BE1">
        <w:rPr>
          <w:rFonts w:ascii="Times New Roman" w:hAnsi="Times New Roman"/>
          <w:sz w:val="30"/>
          <w:szCs w:val="30"/>
        </w:rPr>
        <w:t xml:space="preserve"> площадь - </w:t>
      </w:r>
      <w:smartTag w:uri="urn:schemas-microsoft-com:office:smarttags" w:element="metricconverter">
        <w:smartTagPr>
          <w:attr w:name="ProductID" w:val="36 га"/>
        </w:smartTagPr>
        <w:r w:rsidRPr="003B6BE1">
          <w:rPr>
            <w:rFonts w:ascii="Times New Roman" w:hAnsi="Times New Roman"/>
            <w:sz w:val="30"/>
            <w:szCs w:val="30"/>
          </w:rPr>
          <w:t xml:space="preserve">36 </w:t>
        </w:r>
        <w:proofErr w:type="gramStart"/>
        <w:r w:rsidRPr="003B6BE1">
          <w:rPr>
            <w:rFonts w:ascii="Times New Roman" w:hAnsi="Times New Roman"/>
            <w:sz w:val="30"/>
            <w:szCs w:val="30"/>
          </w:rPr>
          <w:t>га</w:t>
        </w:r>
      </w:smartTag>
      <w:r w:rsidRPr="003B6BE1">
        <w:rPr>
          <w:rFonts w:ascii="Times New Roman" w:hAnsi="Times New Roman"/>
          <w:sz w:val="30"/>
          <w:szCs w:val="30"/>
        </w:rPr>
        <w:t>,  расположено</w:t>
      </w:r>
      <w:proofErr w:type="gramEnd"/>
      <w:r w:rsidRPr="003B6BE1">
        <w:rPr>
          <w:rFonts w:ascii="Times New Roman" w:hAnsi="Times New Roman"/>
          <w:sz w:val="30"/>
          <w:szCs w:val="30"/>
        </w:rPr>
        <w:t xml:space="preserve"> возле  д. </w:t>
      </w:r>
      <w:proofErr w:type="spellStart"/>
      <w:r w:rsidRPr="003B6BE1">
        <w:rPr>
          <w:rFonts w:ascii="Times New Roman" w:hAnsi="Times New Roman"/>
          <w:sz w:val="30"/>
          <w:szCs w:val="30"/>
        </w:rPr>
        <w:t>Карпавичи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,  максимальная глубина - 11 м, длина - </w:t>
      </w:r>
      <w:smartTag w:uri="urn:schemas-microsoft-com:office:smarttags" w:element="metricconverter">
        <w:smartTagPr>
          <w:attr w:name="ProductID" w:val="1,68 км"/>
        </w:smartTagPr>
        <w:r w:rsidRPr="003B6BE1">
          <w:rPr>
            <w:rFonts w:ascii="Times New Roman" w:hAnsi="Times New Roman"/>
            <w:sz w:val="30"/>
            <w:szCs w:val="30"/>
          </w:rPr>
          <w:t>1,68 км</w:t>
        </w:r>
      </w:smartTag>
      <w:r w:rsidRPr="003B6BE1">
        <w:rPr>
          <w:rFonts w:ascii="Times New Roman" w:hAnsi="Times New Roman"/>
          <w:sz w:val="30"/>
          <w:szCs w:val="30"/>
        </w:rPr>
        <w:t>, максимальная ширина - 0,31 км;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  <w:u w:val="single"/>
        </w:rPr>
        <w:lastRenderedPageBreak/>
        <w:t xml:space="preserve">озеро </w:t>
      </w:r>
      <w:proofErr w:type="spellStart"/>
      <w:proofErr w:type="gramStart"/>
      <w:r w:rsidRPr="003B6BE1">
        <w:rPr>
          <w:rFonts w:ascii="Times New Roman" w:hAnsi="Times New Roman"/>
          <w:sz w:val="30"/>
          <w:szCs w:val="30"/>
          <w:u w:val="single"/>
        </w:rPr>
        <w:t>Рубовское</w:t>
      </w:r>
      <w:proofErr w:type="spellEnd"/>
      <w:r w:rsidRPr="003B6BE1">
        <w:rPr>
          <w:rFonts w:ascii="Times New Roman" w:hAnsi="Times New Roman"/>
          <w:b/>
          <w:sz w:val="30"/>
          <w:szCs w:val="30"/>
          <w:u w:val="single"/>
        </w:rPr>
        <w:t>,</w:t>
      </w:r>
      <w:r w:rsidRPr="003B6BE1">
        <w:rPr>
          <w:rFonts w:ascii="Times New Roman" w:hAnsi="Times New Roman"/>
          <w:sz w:val="30"/>
          <w:szCs w:val="30"/>
        </w:rPr>
        <w:t xml:space="preserve"> </w:t>
      </w:r>
      <w:r w:rsidR="00A639EC">
        <w:rPr>
          <w:rFonts w:ascii="Times New Roman" w:hAnsi="Times New Roman"/>
          <w:sz w:val="30"/>
          <w:szCs w:val="30"/>
        </w:rPr>
        <w:t xml:space="preserve">  </w:t>
      </w:r>
      <w:proofErr w:type="gramEnd"/>
      <w:r w:rsidR="00A639EC">
        <w:rPr>
          <w:rFonts w:ascii="Times New Roman" w:hAnsi="Times New Roman"/>
          <w:sz w:val="30"/>
          <w:szCs w:val="30"/>
        </w:rPr>
        <w:t xml:space="preserve">   </w:t>
      </w:r>
      <w:r w:rsidRPr="003B6BE1">
        <w:rPr>
          <w:rFonts w:ascii="Times New Roman" w:hAnsi="Times New Roman"/>
          <w:sz w:val="30"/>
          <w:szCs w:val="30"/>
        </w:rPr>
        <w:t xml:space="preserve">площадь </w:t>
      </w:r>
      <w:r w:rsidR="00A639EC">
        <w:rPr>
          <w:rFonts w:ascii="Times New Roman" w:hAnsi="Times New Roman"/>
          <w:sz w:val="30"/>
          <w:szCs w:val="30"/>
        </w:rPr>
        <w:t xml:space="preserve">  </w:t>
      </w:r>
      <w:r w:rsidRPr="003B6BE1">
        <w:rPr>
          <w:rFonts w:ascii="Times New Roman" w:hAnsi="Times New Roman"/>
          <w:sz w:val="30"/>
          <w:szCs w:val="30"/>
        </w:rPr>
        <w:t xml:space="preserve">- </w:t>
      </w:r>
      <w:r w:rsidR="00A639EC">
        <w:rPr>
          <w:rFonts w:ascii="Times New Roman" w:hAnsi="Times New Roman"/>
          <w:sz w:val="30"/>
          <w:szCs w:val="30"/>
        </w:rPr>
        <w:t xml:space="preserve">    </w:t>
      </w:r>
      <w:smartTag w:uri="urn:schemas-microsoft-com:office:smarttags" w:element="metricconverter">
        <w:smartTagPr>
          <w:attr w:name="ProductID" w:val="16 га"/>
        </w:smartTagPr>
        <w:r w:rsidRPr="003B6BE1">
          <w:rPr>
            <w:rFonts w:ascii="Times New Roman" w:hAnsi="Times New Roman"/>
            <w:sz w:val="30"/>
            <w:szCs w:val="30"/>
          </w:rPr>
          <w:t>16 га</w:t>
        </w:r>
      </w:smartTag>
      <w:r w:rsidRPr="003B6BE1">
        <w:rPr>
          <w:rFonts w:ascii="Times New Roman" w:hAnsi="Times New Roman"/>
          <w:sz w:val="30"/>
          <w:szCs w:val="30"/>
        </w:rPr>
        <w:t xml:space="preserve">,  </w:t>
      </w:r>
      <w:r w:rsidR="00A639EC">
        <w:rPr>
          <w:rFonts w:ascii="Times New Roman" w:hAnsi="Times New Roman"/>
          <w:sz w:val="30"/>
          <w:szCs w:val="30"/>
        </w:rPr>
        <w:t xml:space="preserve">    </w:t>
      </w:r>
      <w:r w:rsidRPr="003B6BE1">
        <w:rPr>
          <w:rFonts w:ascii="Times New Roman" w:hAnsi="Times New Roman"/>
          <w:sz w:val="30"/>
          <w:szCs w:val="30"/>
        </w:rPr>
        <w:t xml:space="preserve">расположено </w:t>
      </w:r>
      <w:r w:rsidR="00A639EC">
        <w:rPr>
          <w:rFonts w:ascii="Times New Roman" w:hAnsi="Times New Roman"/>
          <w:sz w:val="30"/>
          <w:szCs w:val="30"/>
        </w:rPr>
        <w:t xml:space="preserve">   </w:t>
      </w:r>
      <w:r w:rsidRPr="003B6BE1">
        <w:rPr>
          <w:rFonts w:ascii="Times New Roman" w:hAnsi="Times New Roman"/>
          <w:sz w:val="30"/>
          <w:szCs w:val="30"/>
        </w:rPr>
        <w:t>за</w:t>
      </w:r>
      <w:r w:rsidR="00A639EC">
        <w:rPr>
          <w:rFonts w:ascii="Times New Roman" w:hAnsi="Times New Roman"/>
          <w:sz w:val="30"/>
          <w:szCs w:val="30"/>
        </w:rPr>
        <w:t xml:space="preserve">     </w:t>
      </w:r>
      <w:r w:rsidRPr="003B6BE1">
        <w:rPr>
          <w:rFonts w:ascii="Times New Roman" w:hAnsi="Times New Roman"/>
          <w:sz w:val="30"/>
          <w:szCs w:val="30"/>
        </w:rPr>
        <w:t xml:space="preserve"> 1</w:t>
      </w:r>
      <w:r w:rsidR="00A639EC">
        <w:rPr>
          <w:rFonts w:ascii="Times New Roman" w:hAnsi="Times New Roman"/>
          <w:sz w:val="30"/>
          <w:szCs w:val="30"/>
        </w:rPr>
        <w:t xml:space="preserve">    </w:t>
      </w:r>
      <w:r w:rsidRPr="003B6BE1">
        <w:rPr>
          <w:rFonts w:ascii="Times New Roman" w:hAnsi="Times New Roman"/>
          <w:sz w:val="30"/>
          <w:szCs w:val="30"/>
        </w:rPr>
        <w:t xml:space="preserve"> км от д. </w:t>
      </w:r>
      <w:proofErr w:type="spellStart"/>
      <w:r w:rsidRPr="003B6BE1">
        <w:rPr>
          <w:rFonts w:ascii="Times New Roman" w:hAnsi="Times New Roman"/>
          <w:sz w:val="30"/>
          <w:szCs w:val="30"/>
        </w:rPr>
        <w:t>Запрудье</w:t>
      </w:r>
      <w:proofErr w:type="spellEnd"/>
      <w:r w:rsidRPr="003B6BE1">
        <w:rPr>
          <w:rFonts w:ascii="Times New Roman" w:hAnsi="Times New Roman"/>
          <w:b/>
          <w:sz w:val="30"/>
          <w:szCs w:val="30"/>
        </w:rPr>
        <w:t xml:space="preserve">,  </w:t>
      </w:r>
      <w:r w:rsidRPr="003B6BE1">
        <w:rPr>
          <w:rFonts w:ascii="Times New Roman" w:hAnsi="Times New Roman"/>
          <w:sz w:val="30"/>
          <w:szCs w:val="30"/>
        </w:rPr>
        <w:t xml:space="preserve">длина - </w:t>
      </w:r>
      <w:smartTag w:uri="urn:schemas-microsoft-com:office:smarttags" w:element="metricconverter">
        <w:smartTagPr>
          <w:attr w:name="ProductID" w:val="0,75 км"/>
        </w:smartTagPr>
        <w:r w:rsidRPr="003B6BE1">
          <w:rPr>
            <w:rFonts w:ascii="Times New Roman" w:hAnsi="Times New Roman"/>
            <w:sz w:val="30"/>
            <w:szCs w:val="30"/>
          </w:rPr>
          <w:t>0,75 км</w:t>
        </w:r>
      </w:smartTag>
      <w:r w:rsidRPr="003B6BE1">
        <w:rPr>
          <w:rFonts w:ascii="Times New Roman" w:hAnsi="Times New Roman"/>
          <w:sz w:val="30"/>
          <w:szCs w:val="30"/>
        </w:rPr>
        <w:t>, максимальная ширина - 0,28 км.</w:t>
      </w:r>
    </w:p>
    <w:p w:rsidR="00FF0EE6" w:rsidRPr="003B6BE1" w:rsidRDefault="00FF0EE6" w:rsidP="00B607E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</w:rPr>
        <w:t xml:space="preserve">В районе 27 речек и ручьев, общая протяженность которых составляет 300 километров. </w:t>
      </w:r>
    </w:p>
    <w:p w:rsidR="00065F77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</w:rPr>
        <w:t xml:space="preserve">На территории </w:t>
      </w:r>
      <w:r w:rsidR="00C35C97">
        <w:rPr>
          <w:rFonts w:ascii="Times New Roman" w:hAnsi="Times New Roman"/>
          <w:sz w:val="30"/>
          <w:szCs w:val="30"/>
        </w:rPr>
        <w:t>р</w:t>
      </w:r>
      <w:r w:rsidRPr="003B6BE1">
        <w:rPr>
          <w:rFonts w:ascii="Times New Roman" w:hAnsi="Times New Roman"/>
          <w:sz w:val="30"/>
          <w:szCs w:val="30"/>
        </w:rPr>
        <w:t>айона расположен</w:t>
      </w:r>
      <w:r w:rsidR="00065F77">
        <w:rPr>
          <w:rFonts w:ascii="Times New Roman" w:hAnsi="Times New Roman"/>
          <w:sz w:val="30"/>
          <w:szCs w:val="30"/>
        </w:rPr>
        <w:t>ы: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B6BE1">
        <w:rPr>
          <w:rFonts w:ascii="Times New Roman" w:hAnsi="Times New Roman"/>
          <w:sz w:val="30"/>
          <w:szCs w:val="30"/>
        </w:rPr>
        <w:t xml:space="preserve"> два водно-болотных заказника местного значения «</w:t>
      </w:r>
      <w:proofErr w:type="spellStart"/>
      <w:r w:rsidRPr="003B6BE1">
        <w:rPr>
          <w:rFonts w:ascii="Times New Roman" w:hAnsi="Times New Roman"/>
          <w:sz w:val="30"/>
          <w:szCs w:val="30"/>
        </w:rPr>
        <w:t>Замошанский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 мох» и «</w:t>
      </w:r>
      <w:proofErr w:type="spellStart"/>
      <w:r w:rsidRPr="003B6BE1">
        <w:rPr>
          <w:rFonts w:ascii="Times New Roman" w:hAnsi="Times New Roman"/>
          <w:sz w:val="30"/>
          <w:szCs w:val="30"/>
        </w:rPr>
        <w:t>Капланский</w:t>
      </w:r>
      <w:proofErr w:type="spellEnd"/>
      <w:r w:rsidRPr="003B6BE1">
        <w:rPr>
          <w:rFonts w:ascii="Times New Roman" w:hAnsi="Times New Roman"/>
          <w:sz w:val="30"/>
          <w:szCs w:val="30"/>
        </w:rPr>
        <w:t xml:space="preserve"> мох»</w:t>
      </w:r>
      <w:r w:rsidR="00065F77">
        <w:rPr>
          <w:rFonts w:ascii="Times New Roman" w:hAnsi="Times New Roman"/>
          <w:sz w:val="30"/>
          <w:szCs w:val="30"/>
        </w:rPr>
        <w:t>,</w:t>
      </w:r>
    </w:p>
    <w:p w:rsidR="00FF0EE6" w:rsidRPr="003B6BE1" w:rsidRDefault="00065F77" w:rsidP="00B607E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FF0EE6" w:rsidRPr="003B6BE1">
        <w:rPr>
          <w:rFonts w:ascii="Times New Roman" w:hAnsi="Times New Roman"/>
          <w:sz w:val="30"/>
          <w:szCs w:val="30"/>
        </w:rPr>
        <w:t>ри гидрологических памятника природы местного значения: «Родник «</w:t>
      </w:r>
      <w:proofErr w:type="spellStart"/>
      <w:r w:rsidR="00FF0EE6" w:rsidRPr="003B6BE1">
        <w:rPr>
          <w:rFonts w:ascii="Times New Roman" w:hAnsi="Times New Roman"/>
          <w:sz w:val="30"/>
          <w:szCs w:val="30"/>
        </w:rPr>
        <w:t>Капличка</w:t>
      </w:r>
      <w:proofErr w:type="spellEnd"/>
      <w:r w:rsidR="00FF0EE6" w:rsidRPr="003B6BE1">
        <w:rPr>
          <w:rFonts w:ascii="Times New Roman" w:hAnsi="Times New Roman"/>
          <w:sz w:val="30"/>
          <w:szCs w:val="30"/>
        </w:rPr>
        <w:t>», «Родник «Песчанка» и «</w:t>
      </w:r>
      <w:proofErr w:type="spellStart"/>
      <w:r w:rsidR="00FF0EE6" w:rsidRPr="003B6BE1">
        <w:rPr>
          <w:rFonts w:ascii="Times New Roman" w:hAnsi="Times New Roman"/>
          <w:sz w:val="30"/>
          <w:szCs w:val="30"/>
        </w:rPr>
        <w:t>Добринский</w:t>
      </w:r>
      <w:proofErr w:type="spellEnd"/>
      <w:r w:rsidR="00FF0EE6" w:rsidRPr="003B6BE1">
        <w:rPr>
          <w:rFonts w:ascii="Times New Roman" w:hAnsi="Times New Roman"/>
          <w:sz w:val="30"/>
          <w:szCs w:val="30"/>
        </w:rPr>
        <w:t xml:space="preserve"> грот».</w:t>
      </w:r>
    </w:p>
    <w:p w:rsidR="00FF0EE6" w:rsidRPr="003B6BE1" w:rsidRDefault="00FF0EE6" w:rsidP="00B607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B6BE1">
        <w:rPr>
          <w:sz w:val="30"/>
          <w:szCs w:val="30"/>
        </w:rPr>
        <w:t>В Государственный список историко-культурных ценностей Республики Беларусь включен</w:t>
      </w:r>
      <w:r w:rsidR="008F3E8B">
        <w:rPr>
          <w:sz w:val="30"/>
          <w:szCs w:val="30"/>
        </w:rPr>
        <w:t>ы</w:t>
      </w:r>
      <w:r w:rsidRPr="003B6BE1">
        <w:rPr>
          <w:sz w:val="30"/>
          <w:szCs w:val="30"/>
        </w:rPr>
        <w:t xml:space="preserve"> 20 историко-культурных ценност</w:t>
      </w:r>
      <w:r w:rsidR="00752B6F" w:rsidRPr="003B6BE1">
        <w:rPr>
          <w:sz w:val="30"/>
          <w:szCs w:val="30"/>
        </w:rPr>
        <w:t>ей</w:t>
      </w:r>
      <w:r w:rsidRPr="003B6BE1">
        <w:rPr>
          <w:sz w:val="30"/>
          <w:szCs w:val="30"/>
        </w:rPr>
        <w:t xml:space="preserve">, размещенных на территории </w:t>
      </w:r>
      <w:proofErr w:type="spellStart"/>
      <w:r w:rsidRPr="003B6BE1">
        <w:rPr>
          <w:sz w:val="30"/>
          <w:szCs w:val="30"/>
        </w:rPr>
        <w:t>Сеннен</w:t>
      </w:r>
      <w:r w:rsidR="00C7692E">
        <w:rPr>
          <w:sz w:val="30"/>
          <w:szCs w:val="30"/>
        </w:rPr>
        <w:t>щины</w:t>
      </w:r>
      <w:proofErr w:type="spellEnd"/>
      <w:r w:rsidRPr="003B6BE1">
        <w:rPr>
          <w:sz w:val="30"/>
          <w:szCs w:val="30"/>
        </w:rPr>
        <w:t xml:space="preserve">, в том числе: </w:t>
      </w:r>
    </w:p>
    <w:p w:rsidR="00FF0EE6" w:rsidRPr="003B6BE1" w:rsidRDefault="00FF0EE6" w:rsidP="00B607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B6BE1">
        <w:rPr>
          <w:sz w:val="30"/>
          <w:szCs w:val="30"/>
          <w:u w:val="single"/>
        </w:rPr>
        <w:t>памятники архитектуры</w:t>
      </w:r>
      <w:r w:rsidRPr="003B6BE1">
        <w:rPr>
          <w:sz w:val="30"/>
          <w:szCs w:val="30"/>
        </w:rPr>
        <w:t xml:space="preserve"> – 4 (</w:t>
      </w:r>
      <w:r w:rsidR="00AE0CCA">
        <w:rPr>
          <w:sz w:val="30"/>
          <w:szCs w:val="30"/>
        </w:rPr>
        <w:t>з</w:t>
      </w:r>
      <w:r w:rsidRPr="003B6BE1">
        <w:rPr>
          <w:color w:val="333333"/>
          <w:sz w:val="30"/>
          <w:szCs w:val="30"/>
          <w:shd w:val="clear" w:color="auto" w:fill="FFFFFF"/>
        </w:rPr>
        <w:t>дание бывшей земской управы нач. XX</w:t>
      </w:r>
      <w:r w:rsidR="00AE0CCA">
        <w:rPr>
          <w:color w:val="333333"/>
          <w:sz w:val="30"/>
          <w:szCs w:val="30"/>
          <w:shd w:val="clear" w:color="auto" w:fill="FFFFFF"/>
        </w:rPr>
        <w:t xml:space="preserve"> </w:t>
      </w:r>
      <w:r w:rsidRPr="003B6BE1">
        <w:rPr>
          <w:color w:val="333333"/>
          <w:sz w:val="30"/>
          <w:szCs w:val="30"/>
          <w:shd w:val="clear" w:color="auto" w:fill="FFFFFF"/>
        </w:rPr>
        <w:t>в., г. Сенно, ул. Советская</w:t>
      </w:r>
      <w:r w:rsidR="00AE0CCA">
        <w:rPr>
          <w:color w:val="333333"/>
          <w:sz w:val="30"/>
          <w:szCs w:val="30"/>
          <w:shd w:val="clear" w:color="auto" w:fill="FFFFFF"/>
        </w:rPr>
        <w:t>,</w:t>
      </w:r>
      <w:r w:rsidRPr="003B6BE1">
        <w:rPr>
          <w:color w:val="333333"/>
          <w:sz w:val="30"/>
          <w:szCs w:val="30"/>
          <w:shd w:val="clear" w:color="auto" w:fill="FFFFFF"/>
        </w:rPr>
        <w:t xml:space="preserve"> 13</w:t>
      </w:r>
      <w:r w:rsidR="00AE0CCA">
        <w:rPr>
          <w:color w:val="333333"/>
          <w:sz w:val="30"/>
          <w:szCs w:val="30"/>
          <w:shd w:val="clear" w:color="auto" w:fill="FFFFFF"/>
        </w:rPr>
        <w:t>; з</w:t>
      </w:r>
      <w:r w:rsidRPr="003B6BE1">
        <w:rPr>
          <w:color w:val="333333"/>
          <w:sz w:val="30"/>
          <w:szCs w:val="30"/>
          <w:shd w:val="clear" w:color="auto" w:fill="FFFFFF"/>
        </w:rPr>
        <w:t>дание бывшей пожарной части нач. XX</w:t>
      </w:r>
      <w:r w:rsidR="00AE0CCA">
        <w:rPr>
          <w:color w:val="333333"/>
          <w:sz w:val="30"/>
          <w:szCs w:val="30"/>
          <w:shd w:val="clear" w:color="auto" w:fill="FFFFFF"/>
        </w:rPr>
        <w:t xml:space="preserve"> </w:t>
      </w:r>
      <w:r w:rsidRPr="003B6BE1">
        <w:rPr>
          <w:color w:val="333333"/>
          <w:sz w:val="30"/>
          <w:szCs w:val="30"/>
          <w:shd w:val="clear" w:color="auto" w:fill="FFFFFF"/>
        </w:rPr>
        <w:t>в. г. Сенно, ул. Карла Мар</w:t>
      </w:r>
      <w:r w:rsidR="00AE0CCA">
        <w:rPr>
          <w:color w:val="333333"/>
          <w:sz w:val="30"/>
          <w:szCs w:val="30"/>
          <w:shd w:val="clear" w:color="auto" w:fill="FFFFFF"/>
        </w:rPr>
        <w:t>кс</w:t>
      </w:r>
      <w:r w:rsidRPr="003B6BE1">
        <w:rPr>
          <w:color w:val="333333"/>
          <w:sz w:val="30"/>
          <w:szCs w:val="30"/>
          <w:shd w:val="clear" w:color="auto" w:fill="FFFFFF"/>
        </w:rPr>
        <w:t>а</w:t>
      </w:r>
      <w:r w:rsidR="00AE0CCA">
        <w:rPr>
          <w:color w:val="333333"/>
          <w:sz w:val="30"/>
          <w:szCs w:val="30"/>
          <w:shd w:val="clear" w:color="auto" w:fill="FFFFFF"/>
        </w:rPr>
        <w:t>,</w:t>
      </w:r>
      <w:r w:rsidRPr="003B6BE1">
        <w:rPr>
          <w:color w:val="333333"/>
          <w:sz w:val="30"/>
          <w:szCs w:val="30"/>
          <w:shd w:val="clear" w:color="auto" w:fill="FFFFFF"/>
        </w:rPr>
        <w:t xml:space="preserve"> 1</w:t>
      </w:r>
      <w:r w:rsidR="00AE0CCA">
        <w:rPr>
          <w:color w:val="333333"/>
          <w:sz w:val="30"/>
          <w:szCs w:val="30"/>
          <w:shd w:val="clear" w:color="auto" w:fill="FFFFFF"/>
        </w:rPr>
        <w:t>; к</w:t>
      </w:r>
      <w:r w:rsidRPr="003B6BE1">
        <w:rPr>
          <w:color w:val="333333"/>
          <w:sz w:val="30"/>
          <w:szCs w:val="30"/>
          <w:shd w:val="clear" w:color="auto" w:fill="FFFFFF"/>
        </w:rPr>
        <w:t>омплекс бывшей усадьбы Белица</w:t>
      </w:r>
      <w:r w:rsidR="00AE0CCA">
        <w:rPr>
          <w:color w:val="333333"/>
          <w:sz w:val="30"/>
          <w:szCs w:val="30"/>
          <w:shd w:val="clear" w:color="auto" w:fill="FFFFFF"/>
        </w:rPr>
        <w:t xml:space="preserve"> в </w:t>
      </w:r>
      <w:proofErr w:type="spellStart"/>
      <w:r w:rsidRPr="003B6BE1">
        <w:rPr>
          <w:color w:val="333333"/>
          <w:sz w:val="30"/>
          <w:szCs w:val="30"/>
          <w:shd w:val="clear" w:color="auto" w:fill="FFFFFF"/>
        </w:rPr>
        <w:t>аг</w:t>
      </w:r>
      <w:proofErr w:type="spellEnd"/>
      <w:r w:rsidRPr="003B6BE1">
        <w:rPr>
          <w:color w:val="333333"/>
          <w:sz w:val="30"/>
          <w:szCs w:val="30"/>
          <w:shd w:val="clear" w:color="auto" w:fill="FFFFFF"/>
        </w:rPr>
        <w:t xml:space="preserve">. Пламя </w:t>
      </w:r>
      <w:proofErr w:type="spellStart"/>
      <w:r w:rsidRPr="003B6BE1">
        <w:rPr>
          <w:color w:val="333333"/>
          <w:sz w:val="30"/>
          <w:szCs w:val="30"/>
          <w:shd w:val="clear" w:color="auto" w:fill="FFFFFF"/>
        </w:rPr>
        <w:t>Белицк</w:t>
      </w:r>
      <w:r w:rsidR="00AE0CCA">
        <w:rPr>
          <w:color w:val="333333"/>
          <w:sz w:val="30"/>
          <w:szCs w:val="30"/>
          <w:shd w:val="clear" w:color="auto" w:fill="FFFFFF"/>
        </w:rPr>
        <w:t>ого</w:t>
      </w:r>
      <w:proofErr w:type="spellEnd"/>
      <w:r w:rsidR="00AE0CCA">
        <w:rPr>
          <w:color w:val="333333"/>
          <w:sz w:val="30"/>
          <w:szCs w:val="30"/>
          <w:shd w:val="clear" w:color="auto" w:fill="FFFFFF"/>
        </w:rPr>
        <w:t xml:space="preserve"> сельсовета;</w:t>
      </w:r>
      <w:r w:rsidRPr="003B6BE1">
        <w:rPr>
          <w:color w:val="333333"/>
          <w:sz w:val="30"/>
          <w:szCs w:val="30"/>
          <w:shd w:val="clear" w:color="auto" w:fill="FFFFFF"/>
        </w:rPr>
        <w:t xml:space="preserve"> </w:t>
      </w:r>
      <w:r w:rsidR="00AE0CCA">
        <w:rPr>
          <w:color w:val="333333"/>
          <w:sz w:val="30"/>
          <w:szCs w:val="30"/>
          <w:shd w:val="clear" w:color="auto" w:fill="FFFFFF"/>
        </w:rPr>
        <w:t>к</w:t>
      </w:r>
      <w:r w:rsidRPr="003B6BE1">
        <w:rPr>
          <w:color w:val="333333"/>
          <w:sz w:val="30"/>
          <w:szCs w:val="30"/>
          <w:shd w:val="clear" w:color="auto" w:fill="FFFFFF"/>
        </w:rPr>
        <w:t>омплекс строений бывшей почтовой станции</w:t>
      </w:r>
      <w:r w:rsidR="00AE0CCA">
        <w:rPr>
          <w:color w:val="333333"/>
          <w:sz w:val="30"/>
          <w:szCs w:val="30"/>
          <w:shd w:val="clear" w:color="auto" w:fill="FFFFFF"/>
        </w:rPr>
        <w:t xml:space="preserve"> в </w:t>
      </w:r>
      <w:r w:rsidRPr="003B6BE1">
        <w:rPr>
          <w:color w:val="333333"/>
          <w:sz w:val="30"/>
          <w:szCs w:val="30"/>
          <w:shd w:val="clear" w:color="auto" w:fill="FFFFFF"/>
        </w:rPr>
        <w:t xml:space="preserve">д. </w:t>
      </w:r>
      <w:proofErr w:type="spellStart"/>
      <w:r w:rsidRPr="003B6BE1">
        <w:rPr>
          <w:color w:val="333333"/>
          <w:sz w:val="30"/>
          <w:szCs w:val="30"/>
          <w:shd w:val="clear" w:color="auto" w:fill="FFFFFF"/>
        </w:rPr>
        <w:t>Погреб</w:t>
      </w:r>
      <w:r w:rsidR="00AE0CCA">
        <w:rPr>
          <w:color w:val="333333"/>
          <w:sz w:val="30"/>
          <w:szCs w:val="30"/>
          <w:shd w:val="clear" w:color="auto" w:fill="FFFFFF"/>
        </w:rPr>
        <w:t>ё</w:t>
      </w:r>
      <w:r w:rsidRPr="003B6BE1">
        <w:rPr>
          <w:color w:val="333333"/>
          <w:sz w:val="30"/>
          <w:szCs w:val="30"/>
          <w:shd w:val="clear" w:color="auto" w:fill="FFFFFF"/>
        </w:rPr>
        <w:t>нка</w:t>
      </w:r>
      <w:proofErr w:type="spellEnd"/>
      <w:r w:rsidRPr="003B6BE1">
        <w:rPr>
          <w:color w:val="333333"/>
          <w:sz w:val="30"/>
          <w:szCs w:val="30"/>
          <w:shd w:val="clear" w:color="auto" w:fill="FFFFFF"/>
        </w:rPr>
        <w:t xml:space="preserve"> Богушевск</w:t>
      </w:r>
      <w:r w:rsidR="00AE0CCA">
        <w:rPr>
          <w:color w:val="333333"/>
          <w:sz w:val="30"/>
          <w:szCs w:val="30"/>
          <w:shd w:val="clear" w:color="auto" w:fill="FFFFFF"/>
        </w:rPr>
        <w:t>ого сельсовета</w:t>
      </w:r>
      <w:r w:rsidRPr="003B6BE1">
        <w:rPr>
          <w:color w:val="333333"/>
          <w:sz w:val="30"/>
          <w:szCs w:val="30"/>
          <w:shd w:val="clear" w:color="auto" w:fill="FFFFFF"/>
        </w:rPr>
        <w:t>)</w:t>
      </w:r>
      <w:r w:rsidR="004A7677">
        <w:rPr>
          <w:color w:val="333333"/>
          <w:sz w:val="30"/>
          <w:szCs w:val="30"/>
          <w:shd w:val="clear" w:color="auto" w:fill="FFFFFF"/>
        </w:rPr>
        <w:t>;</w:t>
      </w:r>
    </w:p>
    <w:p w:rsidR="00FF0EE6" w:rsidRPr="003B6BE1" w:rsidRDefault="00FF0EE6" w:rsidP="00B607EA">
      <w:pPr>
        <w:pStyle w:val="a4"/>
        <w:ind w:firstLine="851"/>
        <w:rPr>
          <w:rFonts w:ascii="Times New Roman" w:hAnsi="Times New Roman"/>
          <w:color w:val="333333"/>
          <w:sz w:val="30"/>
          <w:szCs w:val="30"/>
          <w:shd w:val="clear" w:color="auto" w:fill="FFFFFF"/>
        </w:rPr>
      </w:pPr>
      <w:r w:rsidRPr="003B6BE1">
        <w:rPr>
          <w:rFonts w:ascii="Times New Roman" w:hAnsi="Times New Roman"/>
          <w:sz w:val="30"/>
          <w:szCs w:val="30"/>
          <w:u w:val="single"/>
        </w:rPr>
        <w:t>памятники археологии</w:t>
      </w:r>
      <w:r w:rsidRPr="003B6BE1">
        <w:rPr>
          <w:rFonts w:ascii="Times New Roman" w:hAnsi="Times New Roman"/>
          <w:sz w:val="30"/>
          <w:szCs w:val="30"/>
        </w:rPr>
        <w:t xml:space="preserve"> – 9</w:t>
      </w:r>
      <w:r w:rsidR="004A7677">
        <w:rPr>
          <w:rFonts w:ascii="Times New Roman" w:hAnsi="Times New Roman"/>
          <w:sz w:val="30"/>
          <w:szCs w:val="30"/>
        </w:rPr>
        <w:t xml:space="preserve"> (п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оселение -1, 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п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оселение -2, 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н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еолит III-II тыс. до н.э., 0,8 км северо-западнее д.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Головск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Богдановск</w:t>
      </w:r>
      <w:r w:rsidR="0086558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сельсовет</w:t>
      </w:r>
      <w:r w:rsidR="0086558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а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);</w:t>
      </w:r>
    </w:p>
    <w:p w:rsidR="00FF0EE6" w:rsidRPr="003B6BE1" w:rsidRDefault="00FF0EE6" w:rsidP="00B607EA">
      <w:pPr>
        <w:pStyle w:val="a4"/>
        <w:ind w:firstLine="851"/>
        <w:rPr>
          <w:rFonts w:ascii="Times New Roman" w:hAnsi="Times New Roman"/>
          <w:color w:val="333333"/>
          <w:sz w:val="30"/>
          <w:szCs w:val="30"/>
          <w:shd w:val="clear" w:color="auto" w:fill="FFFFFF"/>
        </w:rPr>
      </w:pPr>
      <w:r w:rsidRPr="003B6BE1">
        <w:rPr>
          <w:rFonts w:ascii="Times New Roman" w:hAnsi="Times New Roman"/>
          <w:color w:val="333333"/>
          <w:sz w:val="30"/>
          <w:szCs w:val="30"/>
          <w:u w:val="single"/>
          <w:shd w:val="clear" w:color="auto" w:fill="FFFFFF"/>
        </w:rPr>
        <w:t>Городище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периода раннего железного века V</w:t>
      </w:r>
      <w:r w:rsidR="00752B6F"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в. до. н.э. -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Vв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. н.э. 1,2 км севернее д. Новое Село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Студёнковск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сельсовета;</w:t>
      </w:r>
    </w:p>
    <w:p w:rsidR="00FF0EE6" w:rsidRPr="003B6BE1" w:rsidRDefault="00FF0EE6" w:rsidP="00B607EA">
      <w:pPr>
        <w:pStyle w:val="a4"/>
        <w:ind w:firstLine="851"/>
        <w:rPr>
          <w:rFonts w:ascii="Times New Roman" w:hAnsi="Times New Roman"/>
          <w:color w:val="333333"/>
          <w:sz w:val="30"/>
          <w:szCs w:val="30"/>
          <w:shd w:val="clear" w:color="auto" w:fill="FFFFFF"/>
        </w:rPr>
      </w:pPr>
      <w:r w:rsidRPr="003B6BE1">
        <w:rPr>
          <w:rFonts w:ascii="Times New Roman" w:hAnsi="Times New Roman"/>
          <w:color w:val="333333"/>
          <w:sz w:val="30"/>
          <w:szCs w:val="30"/>
          <w:u w:val="single"/>
          <w:shd w:val="clear" w:color="auto" w:fill="FFFFFF"/>
        </w:rPr>
        <w:t>Курганные могильники</w:t>
      </w:r>
      <w:r w:rsidR="00564C28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    IX - XIII в.: 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0,6 км </w:t>
      </w:r>
      <w:r w:rsidR="00564C28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    юго-западнее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r w:rsidR="00564C28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            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д. Большой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Озерецк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Богдановск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сельсовета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; юго-восточная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 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окраина д. Адамово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Студёнковск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с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ельсовета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; северная окраина д. Тимирязево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Немойтовск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 с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ельсовета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; на западной окраине кладбища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аг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.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Ходцы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Ходцевск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с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ельсовета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; 3,5 км севернее</w:t>
      </w:r>
      <w:r w:rsidR="00D9780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 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 д. Новосёлки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Ходцевск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 с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ельсовета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; 3 км </w:t>
      </w:r>
      <w:proofErr w:type="gram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севернее</w:t>
      </w:r>
      <w:r w:rsidR="00D9780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</w:t>
      </w:r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 д.</w:t>
      </w:r>
      <w:proofErr w:type="gram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 xml:space="preserve"> Слобода </w:t>
      </w:r>
      <w:proofErr w:type="spellStart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Мошканск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ого</w:t>
      </w:r>
      <w:proofErr w:type="spellEnd"/>
      <w:r w:rsidRPr="003B6BE1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 с</w:t>
      </w:r>
      <w:r w:rsidR="004A7677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ельсовета</w:t>
      </w:r>
      <w:r w:rsidR="00166DFD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;</w:t>
      </w:r>
    </w:p>
    <w:p w:rsidR="00FF0EE6" w:rsidRPr="003B6BE1" w:rsidRDefault="00166DFD" w:rsidP="00B607EA">
      <w:pPr>
        <w:pStyle w:val="a4"/>
        <w:ind w:firstLine="851"/>
        <w:rPr>
          <w:rFonts w:ascii="Times New Roman" w:hAnsi="Times New Roman"/>
          <w:sz w:val="30"/>
          <w:szCs w:val="30"/>
        </w:rPr>
      </w:pPr>
      <w:r w:rsidRPr="00166DFD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</w:t>
      </w:r>
      <w:r w:rsidR="00FF0EE6" w:rsidRPr="00166DFD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очитаемый камень (</w:t>
      </w:r>
      <w:r w:rsidR="00752B6F" w:rsidRPr="00166DFD">
        <w:rPr>
          <w:rFonts w:ascii="Times New Roman" w:hAnsi="Times New Roman"/>
          <w:sz w:val="30"/>
          <w:szCs w:val="30"/>
          <w:u w:val="single"/>
          <w:shd w:val="clear" w:color="auto" w:fill="FFFFFF"/>
        </w:rPr>
        <w:t>Ч</w:t>
      </w:r>
      <w:r w:rsidR="00FF0EE6" w:rsidRPr="00166DFD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ёртов камень, </w:t>
      </w:r>
      <w:r w:rsidR="00752B6F" w:rsidRPr="00166DFD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К</w:t>
      </w:r>
      <w:r w:rsidR="00FF0EE6" w:rsidRPr="00166DFD">
        <w:rPr>
          <w:rFonts w:ascii="Times New Roman" w:hAnsi="Times New Roman"/>
          <w:sz w:val="30"/>
          <w:szCs w:val="30"/>
          <w:u w:val="single"/>
          <w:shd w:val="clear" w:color="auto" w:fill="FFFFFF"/>
        </w:rPr>
        <w:t>равец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)</w:t>
      </w:r>
      <w:r w:rsidR="00FF0EE6" w:rsidRPr="003B6BE1">
        <w:rPr>
          <w:rFonts w:ascii="Times New Roman" w:hAnsi="Times New Roman"/>
          <w:sz w:val="30"/>
          <w:szCs w:val="30"/>
          <w:shd w:val="clear" w:color="auto" w:fill="FFFFFF"/>
        </w:rPr>
        <w:t xml:space="preserve"> ок</w:t>
      </w:r>
      <w:r>
        <w:rPr>
          <w:rFonts w:ascii="Times New Roman" w:hAnsi="Times New Roman"/>
          <w:sz w:val="30"/>
          <w:szCs w:val="30"/>
          <w:shd w:val="clear" w:color="auto" w:fill="FFFFFF"/>
        </w:rPr>
        <w:t>оло</w:t>
      </w:r>
      <w:r w:rsidR="00FF0EE6" w:rsidRPr="003B6BE1">
        <w:rPr>
          <w:rFonts w:ascii="Times New Roman" w:hAnsi="Times New Roman"/>
          <w:sz w:val="30"/>
          <w:szCs w:val="30"/>
          <w:shd w:val="clear" w:color="auto" w:fill="FFFFFF"/>
        </w:rPr>
        <w:t xml:space="preserve"> 10 тыс. лет до н. э., 0,4 км юго-западнее д. Воронино </w:t>
      </w:r>
      <w:proofErr w:type="spellStart"/>
      <w:r w:rsidR="00FF0EE6" w:rsidRPr="003B6BE1">
        <w:rPr>
          <w:rFonts w:ascii="Times New Roman" w:hAnsi="Times New Roman"/>
          <w:sz w:val="30"/>
          <w:szCs w:val="30"/>
          <w:shd w:val="clear" w:color="auto" w:fill="FFFFFF"/>
        </w:rPr>
        <w:t>Немойтовск</w:t>
      </w:r>
      <w:r>
        <w:rPr>
          <w:rFonts w:ascii="Times New Roman" w:hAnsi="Times New Roman"/>
          <w:sz w:val="30"/>
          <w:szCs w:val="30"/>
          <w:shd w:val="clear" w:color="auto" w:fill="FFFFFF"/>
        </w:rPr>
        <w:t>ого</w:t>
      </w:r>
      <w:proofErr w:type="spellEnd"/>
      <w:r w:rsidR="00FF0EE6" w:rsidRPr="003B6BE1">
        <w:rPr>
          <w:rFonts w:ascii="Times New Roman" w:hAnsi="Times New Roman"/>
          <w:sz w:val="30"/>
          <w:szCs w:val="30"/>
          <w:shd w:val="clear" w:color="auto" w:fill="FFFFFF"/>
        </w:rPr>
        <w:t xml:space="preserve"> с</w:t>
      </w:r>
      <w:r>
        <w:rPr>
          <w:rFonts w:ascii="Times New Roman" w:hAnsi="Times New Roman"/>
          <w:sz w:val="30"/>
          <w:szCs w:val="30"/>
          <w:shd w:val="clear" w:color="auto" w:fill="FFFFFF"/>
        </w:rPr>
        <w:t>ельсовета</w:t>
      </w:r>
      <w:r w:rsidR="00FF0EE6" w:rsidRPr="003B6BE1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FF0EE6" w:rsidRPr="003B6BE1" w:rsidRDefault="00FF0EE6" w:rsidP="00B607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B6BE1">
        <w:rPr>
          <w:rFonts w:ascii="Times New Roman" w:hAnsi="Times New Roman" w:cs="Times New Roman"/>
          <w:sz w:val="30"/>
          <w:szCs w:val="30"/>
        </w:rPr>
        <w:t xml:space="preserve">В городе Сенно работает туристско-информационный пункт на базе ГУ «Сенненский районный физкультурно-спортивный клуб </w:t>
      </w:r>
      <w:r w:rsidR="00DF71F9">
        <w:rPr>
          <w:rFonts w:ascii="Times New Roman" w:hAnsi="Times New Roman" w:cs="Times New Roman"/>
          <w:sz w:val="30"/>
          <w:szCs w:val="30"/>
        </w:rPr>
        <w:t>«</w:t>
      </w:r>
      <w:r w:rsidRPr="003B6BE1">
        <w:rPr>
          <w:rFonts w:ascii="Times New Roman" w:hAnsi="Times New Roman" w:cs="Times New Roman"/>
          <w:sz w:val="30"/>
          <w:szCs w:val="30"/>
        </w:rPr>
        <w:t xml:space="preserve">Олимп». Развитие сферы туризма осуществляется в соответствии с Государственной </w:t>
      </w:r>
      <w:proofErr w:type="gramStart"/>
      <w:r w:rsidRPr="003B6BE1">
        <w:rPr>
          <w:rFonts w:ascii="Times New Roman" w:hAnsi="Times New Roman" w:cs="Times New Roman"/>
          <w:sz w:val="30"/>
          <w:szCs w:val="30"/>
        </w:rPr>
        <w:t>программой ”Беларусь</w:t>
      </w:r>
      <w:proofErr w:type="gramEnd"/>
      <w:r w:rsidRPr="003B6BE1">
        <w:rPr>
          <w:rFonts w:ascii="Times New Roman" w:hAnsi="Times New Roman" w:cs="Times New Roman"/>
          <w:sz w:val="30"/>
          <w:szCs w:val="30"/>
        </w:rPr>
        <w:t xml:space="preserve"> гостеприимная“ на 2021 – 2025 годы. </w:t>
      </w:r>
    </w:p>
    <w:p w:rsidR="00DF71F9" w:rsidRPr="00B607EA" w:rsidRDefault="00FF0EE6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B6BE1">
        <w:rPr>
          <w:rFonts w:ascii="Times New Roman" w:hAnsi="Times New Roman" w:cs="Times New Roman"/>
          <w:sz w:val="30"/>
          <w:szCs w:val="30"/>
        </w:rPr>
        <w:t xml:space="preserve">Работа туристско-информационного пункта заключается в разработке и организации экскурсионных маршрутов, разнообразных туристических </w:t>
      </w:r>
      <w:proofErr w:type="spellStart"/>
      <w:r w:rsidRPr="003B6BE1">
        <w:rPr>
          <w:rFonts w:ascii="Times New Roman" w:hAnsi="Times New Roman" w:cs="Times New Roman"/>
          <w:sz w:val="30"/>
          <w:szCs w:val="30"/>
        </w:rPr>
        <w:t>квестов</w:t>
      </w:r>
      <w:proofErr w:type="spellEnd"/>
      <w:r w:rsidRPr="003B6BE1">
        <w:rPr>
          <w:rFonts w:ascii="Times New Roman" w:hAnsi="Times New Roman" w:cs="Times New Roman"/>
          <w:sz w:val="30"/>
          <w:szCs w:val="30"/>
        </w:rPr>
        <w:t>, создание рекламной продукции</w:t>
      </w:r>
      <w:r w:rsidR="0011097D" w:rsidRPr="003B6BE1">
        <w:rPr>
          <w:rFonts w:ascii="Times New Roman" w:hAnsi="Times New Roman" w:cs="Times New Roman"/>
          <w:sz w:val="30"/>
          <w:szCs w:val="30"/>
        </w:rPr>
        <w:t xml:space="preserve"> способствующей продвижению туристического потенциала </w:t>
      </w:r>
      <w:r w:rsidR="008960FE">
        <w:rPr>
          <w:rFonts w:ascii="Times New Roman" w:hAnsi="Times New Roman" w:cs="Times New Roman"/>
          <w:sz w:val="30"/>
          <w:szCs w:val="30"/>
        </w:rPr>
        <w:t xml:space="preserve">региона. </w:t>
      </w:r>
      <w:r w:rsidR="0011097D" w:rsidRPr="003B6BE1">
        <w:rPr>
          <w:rFonts w:ascii="Times New Roman" w:hAnsi="Times New Roman" w:cs="Times New Roman"/>
          <w:sz w:val="30"/>
          <w:szCs w:val="30"/>
        </w:rPr>
        <w:t>О</w:t>
      </w:r>
      <w:r w:rsidRPr="003B6BE1">
        <w:rPr>
          <w:rFonts w:ascii="Times New Roman" w:hAnsi="Times New Roman" w:cs="Times New Roman"/>
          <w:sz w:val="30"/>
          <w:szCs w:val="30"/>
        </w:rPr>
        <w:t xml:space="preserve">сновную </w:t>
      </w:r>
      <w:r w:rsidRPr="003B6BE1">
        <w:rPr>
          <w:rFonts w:ascii="Times New Roman" w:hAnsi="Times New Roman" w:cs="Times New Roman"/>
          <w:sz w:val="30"/>
          <w:szCs w:val="30"/>
        </w:rPr>
        <w:lastRenderedPageBreak/>
        <w:t xml:space="preserve">экскурсионную деятельность ведет </w:t>
      </w:r>
      <w:r w:rsidRPr="003B6BE1">
        <w:rPr>
          <w:rFonts w:ascii="Times New Roman" w:hAnsi="Times New Roman" w:cs="Times New Roman"/>
          <w:bCs/>
          <w:sz w:val="30"/>
          <w:szCs w:val="30"/>
        </w:rPr>
        <w:t xml:space="preserve">аккредитованный экскурсовод, инструктор-методист по туризму </w:t>
      </w:r>
      <w:r w:rsidR="008960FE">
        <w:rPr>
          <w:rFonts w:ascii="Times New Roman" w:hAnsi="Times New Roman" w:cs="Times New Roman"/>
          <w:bCs/>
          <w:sz w:val="30"/>
          <w:szCs w:val="30"/>
        </w:rPr>
        <w:t xml:space="preserve">Олег </w:t>
      </w:r>
      <w:proofErr w:type="spellStart"/>
      <w:r w:rsidRPr="003B6BE1">
        <w:rPr>
          <w:rFonts w:ascii="Times New Roman" w:hAnsi="Times New Roman" w:cs="Times New Roman"/>
          <w:bCs/>
          <w:sz w:val="30"/>
          <w:szCs w:val="30"/>
        </w:rPr>
        <w:t>Тереня</w:t>
      </w:r>
      <w:proofErr w:type="spellEnd"/>
      <w:r w:rsidR="008960FE">
        <w:rPr>
          <w:rFonts w:ascii="Times New Roman" w:hAnsi="Times New Roman" w:cs="Times New Roman"/>
          <w:bCs/>
          <w:sz w:val="30"/>
          <w:szCs w:val="30"/>
        </w:rPr>
        <w:t>.</w:t>
      </w:r>
    </w:p>
    <w:p w:rsidR="00FF0EE6" w:rsidRPr="003B6BE1" w:rsidRDefault="004755C2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="00FF0EE6" w:rsidRPr="003B6BE1">
        <w:rPr>
          <w:rFonts w:ascii="Times New Roman" w:hAnsi="Times New Roman" w:cs="Times New Roman"/>
          <w:sz w:val="30"/>
          <w:szCs w:val="30"/>
        </w:rPr>
        <w:t>разработано 16 экскурсионных маршрутов</w:t>
      </w:r>
      <w:r>
        <w:rPr>
          <w:rFonts w:ascii="Times New Roman" w:hAnsi="Times New Roman" w:cs="Times New Roman"/>
          <w:sz w:val="30"/>
          <w:szCs w:val="30"/>
        </w:rPr>
        <w:t xml:space="preserve"> по</w:t>
      </w:r>
      <w:r w:rsidR="00FF0EE6" w:rsidRPr="003B6BE1">
        <w:rPr>
          <w:rFonts w:ascii="Times New Roman" w:hAnsi="Times New Roman" w:cs="Times New Roman"/>
          <w:sz w:val="30"/>
          <w:szCs w:val="30"/>
        </w:rPr>
        <w:t xml:space="preserve"> следующи</w:t>
      </w:r>
      <w:r>
        <w:rPr>
          <w:rFonts w:ascii="Times New Roman" w:hAnsi="Times New Roman" w:cs="Times New Roman"/>
          <w:sz w:val="30"/>
          <w:szCs w:val="30"/>
        </w:rPr>
        <w:t>м</w:t>
      </w:r>
      <w:r w:rsidR="00FF0EE6" w:rsidRPr="003B6BE1">
        <w:rPr>
          <w:rFonts w:ascii="Times New Roman" w:hAnsi="Times New Roman" w:cs="Times New Roman"/>
          <w:sz w:val="30"/>
          <w:szCs w:val="30"/>
        </w:rPr>
        <w:t xml:space="preserve"> направлени</w:t>
      </w:r>
      <w:r>
        <w:rPr>
          <w:rFonts w:ascii="Times New Roman" w:hAnsi="Times New Roman" w:cs="Times New Roman"/>
          <w:sz w:val="30"/>
          <w:szCs w:val="30"/>
        </w:rPr>
        <w:t>ям:</w:t>
      </w:r>
    </w:p>
    <w:p w:rsidR="00C979EC" w:rsidRDefault="004755C2" w:rsidP="00B607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755C2">
        <w:rPr>
          <w:rFonts w:ascii="Times New Roman" w:hAnsi="Times New Roman" w:cs="Times New Roman"/>
          <w:bCs/>
          <w:i/>
          <w:sz w:val="30"/>
          <w:szCs w:val="30"/>
        </w:rPr>
        <w:t>в</w:t>
      </w:r>
      <w:r w:rsidR="00FF0EE6" w:rsidRPr="004755C2">
        <w:rPr>
          <w:rFonts w:ascii="Times New Roman" w:hAnsi="Times New Roman" w:cs="Times New Roman"/>
          <w:bCs/>
          <w:i/>
          <w:sz w:val="30"/>
          <w:szCs w:val="30"/>
        </w:rPr>
        <w:t>оенно-исторические маршруты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– 5 (освещают события В</w:t>
      </w:r>
      <w:r w:rsidR="00B35A78">
        <w:rPr>
          <w:rFonts w:ascii="Times New Roman" w:hAnsi="Times New Roman" w:cs="Times New Roman"/>
          <w:bCs/>
          <w:sz w:val="30"/>
          <w:szCs w:val="30"/>
        </w:rPr>
        <w:t xml:space="preserve">еликой 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>О</w:t>
      </w:r>
      <w:r w:rsidR="00B35A78">
        <w:rPr>
          <w:rFonts w:ascii="Times New Roman" w:hAnsi="Times New Roman" w:cs="Times New Roman"/>
          <w:bCs/>
          <w:sz w:val="30"/>
          <w:szCs w:val="30"/>
        </w:rPr>
        <w:t>течественной войны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B35A78">
        <w:rPr>
          <w:rFonts w:ascii="Times New Roman" w:hAnsi="Times New Roman" w:cs="Times New Roman"/>
          <w:bCs/>
          <w:sz w:val="30"/>
          <w:szCs w:val="30"/>
        </w:rPr>
        <w:t>посещение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мест боевой славы, мемориально</w:t>
      </w:r>
      <w:r w:rsidR="00194CDA">
        <w:rPr>
          <w:rFonts w:ascii="Times New Roman" w:hAnsi="Times New Roman" w:cs="Times New Roman"/>
          <w:bCs/>
          <w:sz w:val="30"/>
          <w:szCs w:val="30"/>
        </w:rPr>
        <w:t>го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комплекс</w:t>
      </w:r>
      <w:r w:rsidR="00194CDA">
        <w:rPr>
          <w:rFonts w:ascii="Times New Roman" w:hAnsi="Times New Roman" w:cs="Times New Roman"/>
          <w:bCs/>
          <w:sz w:val="30"/>
          <w:szCs w:val="30"/>
        </w:rPr>
        <w:t>а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«</w:t>
      </w:r>
      <w:proofErr w:type="spellStart"/>
      <w:r w:rsidR="00FF0EE6" w:rsidRPr="003B6BE1">
        <w:rPr>
          <w:rFonts w:ascii="Times New Roman" w:hAnsi="Times New Roman" w:cs="Times New Roman"/>
          <w:bCs/>
          <w:sz w:val="30"/>
          <w:szCs w:val="30"/>
        </w:rPr>
        <w:t>Куповать</w:t>
      </w:r>
      <w:proofErr w:type="spellEnd"/>
      <w:r w:rsidR="00FF0EE6" w:rsidRPr="003B6BE1">
        <w:rPr>
          <w:rFonts w:ascii="Times New Roman" w:hAnsi="Times New Roman" w:cs="Times New Roman"/>
          <w:bCs/>
          <w:sz w:val="30"/>
          <w:szCs w:val="30"/>
        </w:rPr>
        <w:t>», Алле</w:t>
      </w:r>
      <w:r w:rsidR="00194CDA">
        <w:rPr>
          <w:rFonts w:ascii="Times New Roman" w:hAnsi="Times New Roman" w:cs="Times New Roman"/>
          <w:bCs/>
          <w:sz w:val="30"/>
          <w:szCs w:val="30"/>
        </w:rPr>
        <w:t>и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Героев, парк</w:t>
      </w:r>
      <w:r w:rsidR="00194CDA">
        <w:rPr>
          <w:rFonts w:ascii="Times New Roman" w:hAnsi="Times New Roman" w:cs="Times New Roman"/>
          <w:bCs/>
          <w:sz w:val="30"/>
          <w:szCs w:val="30"/>
        </w:rPr>
        <w:t>а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«40-летия ВЛКСМ», </w:t>
      </w:r>
      <w:r w:rsidR="00194CDA">
        <w:rPr>
          <w:rFonts w:ascii="Times New Roman" w:hAnsi="Times New Roman" w:cs="Times New Roman"/>
          <w:bCs/>
          <w:sz w:val="30"/>
          <w:szCs w:val="30"/>
        </w:rPr>
        <w:t xml:space="preserve">воинских </w:t>
      </w:r>
      <w:proofErr w:type="gramStart"/>
      <w:r w:rsidR="00194CDA">
        <w:rPr>
          <w:rFonts w:ascii="Times New Roman" w:hAnsi="Times New Roman" w:cs="Times New Roman"/>
          <w:bCs/>
          <w:sz w:val="30"/>
          <w:szCs w:val="30"/>
        </w:rPr>
        <w:t>захоронений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,   </w:t>
      </w:r>
      <w:proofErr w:type="gramEnd"/>
      <w:r w:rsidR="00FF0EE6" w:rsidRPr="003B6BE1">
        <w:rPr>
          <w:rFonts w:ascii="Times New Roman" w:eastAsia="Calibri" w:hAnsi="Times New Roman" w:cs="Times New Roman"/>
          <w:sz w:val="30"/>
          <w:szCs w:val="30"/>
        </w:rPr>
        <w:t>памятн</w:t>
      </w:r>
      <w:r w:rsidR="00194CDA">
        <w:rPr>
          <w:rFonts w:ascii="Times New Roman" w:eastAsia="Calibri" w:hAnsi="Times New Roman" w:cs="Times New Roman"/>
          <w:sz w:val="30"/>
          <w:szCs w:val="30"/>
        </w:rPr>
        <w:t>ого</w:t>
      </w:r>
      <w:r w:rsidR="00FF0EE6" w:rsidRPr="003B6BE1">
        <w:rPr>
          <w:rFonts w:ascii="Times New Roman" w:eastAsia="Calibri" w:hAnsi="Times New Roman" w:cs="Times New Roman"/>
          <w:sz w:val="30"/>
          <w:szCs w:val="30"/>
        </w:rPr>
        <w:t xml:space="preserve"> знак</w:t>
      </w:r>
      <w:r w:rsidR="00194CDA">
        <w:rPr>
          <w:rFonts w:ascii="Times New Roman" w:eastAsia="Calibri" w:hAnsi="Times New Roman" w:cs="Times New Roman"/>
          <w:sz w:val="30"/>
          <w:szCs w:val="30"/>
        </w:rPr>
        <w:t>а</w:t>
      </w:r>
      <w:r w:rsidR="00FF0EE6" w:rsidRPr="003B6BE1">
        <w:rPr>
          <w:rFonts w:ascii="Times New Roman" w:eastAsia="Calibri" w:hAnsi="Times New Roman" w:cs="Times New Roman"/>
          <w:sz w:val="30"/>
          <w:szCs w:val="30"/>
        </w:rPr>
        <w:t xml:space="preserve"> «Боль»)</w:t>
      </w:r>
      <w:r w:rsidR="006456DA">
        <w:rPr>
          <w:rFonts w:ascii="Times New Roman" w:eastAsia="Calibri" w:hAnsi="Times New Roman" w:cs="Times New Roman"/>
          <w:sz w:val="30"/>
          <w:szCs w:val="30"/>
        </w:rPr>
        <w:t>;</w:t>
      </w:r>
      <w:r w:rsidR="00FF0EE6" w:rsidRPr="003B6BE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F0EE6" w:rsidRPr="003B6BE1" w:rsidRDefault="006456DA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456DA">
        <w:rPr>
          <w:rFonts w:ascii="Times New Roman" w:hAnsi="Times New Roman" w:cs="Times New Roman"/>
          <w:bCs/>
          <w:i/>
          <w:sz w:val="30"/>
          <w:szCs w:val="30"/>
        </w:rPr>
        <w:t>к</w:t>
      </w:r>
      <w:r w:rsidR="00FF0EE6" w:rsidRPr="006456DA">
        <w:rPr>
          <w:rFonts w:ascii="Times New Roman" w:hAnsi="Times New Roman" w:cs="Times New Roman"/>
          <w:bCs/>
          <w:i/>
          <w:sz w:val="30"/>
          <w:szCs w:val="30"/>
        </w:rPr>
        <w:t>ультурно-познавательные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– 4 (маршруты раскрывают </w:t>
      </w:r>
      <w:proofErr w:type="gramStart"/>
      <w:r w:rsidR="00FF0EE6" w:rsidRPr="003B6BE1">
        <w:rPr>
          <w:rFonts w:ascii="Times New Roman" w:hAnsi="Times New Roman" w:cs="Times New Roman"/>
          <w:bCs/>
          <w:sz w:val="30"/>
          <w:szCs w:val="30"/>
        </w:rPr>
        <w:t>историю  города</w:t>
      </w:r>
      <w:proofErr w:type="gramEnd"/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и района от первого упоминания </w:t>
      </w:r>
      <w:r>
        <w:rPr>
          <w:rFonts w:ascii="Times New Roman" w:hAnsi="Times New Roman" w:cs="Times New Roman"/>
          <w:bCs/>
          <w:sz w:val="30"/>
          <w:szCs w:val="30"/>
        </w:rPr>
        <w:t>по настоящее время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,  показывают уникальную архитектуру костёла Святой Троицы, </w:t>
      </w:r>
      <w:r w:rsidR="00FF0EE6" w:rsidRPr="003B6BE1">
        <w:rPr>
          <w:rFonts w:ascii="Times New Roman" w:eastAsia="Calibri" w:hAnsi="Times New Roman" w:cs="Times New Roman"/>
          <w:sz w:val="30"/>
          <w:szCs w:val="30"/>
        </w:rPr>
        <w:t xml:space="preserve">Храм во имя святителя Николая Чудотворца и другие постройки </w:t>
      </w:r>
      <w:r w:rsidR="00FF0EE6" w:rsidRPr="003B6BE1">
        <w:rPr>
          <w:rFonts w:ascii="Times New Roman" w:eastAsia="Calibri" w:hAnsi="Times New Roman" w:cs="Times New Roman"/>
          <w:sz w:val="30"/>
          <w:szCs w:val="30"/>
          <w:lang w:val="en-US"/>
        </w:rPr>
        <w:t>XIX</w:t>
      </w:r>
      <w:r w:rsidR="00FF0EE6" w:rsidRPr="003B6BE1">
        <w:rPr>
          <w:rFonts w:ascii="Times New Roman" w:eastAsia="Calibri" w:hAnsi="Times New Roman" w:cs="Times New Roman"/>
          <w:sz w:val="30"/>
          <w:szCs w:val="30"/>
        </w:rPr>
        <w:t>-</w:t>
      </w:r>
      <w:r w:rsidR="00FF0EE6" w:rsidRPr="003B6BE1">
        <w:rPr>
          <w:rFonts w:ascii="Times New Roman" w:eastAsia="Calibri" w:hAnsi="Times New Roman" w:cs="Times New Roman"/>
          <w:sz w:val="30"/>
          <w:szCs w:val="30"/>
          <w:lang w:val="en-US"/>
        </w:rPr>
        <w:t>XX</w:t>
      </w:r>
      <w:r w:rsidR="00FF0EE6" w:rsidRPr="003B6BE1">
        <w:rPr>
          <w:rFonts w:ascii="Times New Roman" w:eastAsia="Calibri" w:hAnsi="Times New Roman" w:cs="Times New Roman"/>
          <w:sz w:val="30"/>
          <w:szCs w:val="30"/>
        </w:rPr>
        <w:t xml:space="preserve"> веков)</w:t>
      </w:r>
      <w:r w:rsidR="00FD1F4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FF0EE6" w:rsidRPr="003B6BE1" w:rsidRDefault="00B47C95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47C95">
        <w:rPr>
          <w:rFonts w:ascii="Times New Roman" w:hAnsi="Times New Roman" w:cs="Times New Roman"/>
          <w:bCs/>
          <w:i/>
          <w:sz w:val="30"/>
          <w:szCs w:val="30"/>
        </w:rPr>
        <w:t>н</w:t>
      </w:r>
      <w:r w:rsidR="00FF0EE6" w:rsidRPr="00B47C95">
        <w:rPr>
          <w:rFonts w:ascii="Times New Roman" w:hAnsi="Times New Roman" w:cs="Times New Roman"/>
          <w:bCs/>
          <w:i/>
          <w:sz w:val="30"/>
          <w:szCs w:val="30"/>
        </w:rPr>
        <w:t>остальгические маршруты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>«История города над озер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ом»</w:t>
      </w:r>
      <w:r>
        <w:rPr>
          <w:rFonts w:ascii="Times New Roman" w:hAnsi="Times New Roman" w:cs="Times New Roman"/>
          <w:bCs/>
          <w:sz w:val="30"/>
          <w:szCs w:val="30"/>
        </w:rPr>
        <w:t>: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м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аршрут 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пролегает через п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>амятник природы «</w:t>
      </w:r>
      <w:proofErr w:type="spellStart"/>
      <w:r w:rsidR="0011097D" w:rsidRPr="003B6BE1">
        <w:rPr>
          <w:rFonts w:ascii="Times New Roman" w:hAnsi="Times New Roman" w:cs="Times New Roman"/>
          <w:bCs/>
          <w:sz w:val="30"/>
          <w:szCs w:val="30"/>
        </w:rPr>
        <w:t>Капличка</w:t>
      </w:r>
      <w:proofErr w:type="spellEnd"/>
      <w:r w:rsidR="0011097D" w:rsidRPr="003B6BE1">
        <w:rPr>
          <w:rFonts w:ascii="Times New Roman" w:hAnsi="Times New Roman" w:cs="Times New Roman"/>
          <w:bCs/>
          <w:sz w:val="30"/>
          <w:szCs w:val="30"/>
        </w:rPr>
        <w:t>» – часовн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ю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Св. Матроны Московской – территори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ю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физкультурно-спортивного комплекса г. Сенно – католическ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ую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каплиц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 xml:space="preserve">у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>Святой Троицы – Комсомольск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ую</w:t>
      </w:r>
      <w:r w:rsidR="00A13E75">
        <w:rPr>
          <w:rFonts w:ascii="Times New Roman" w:hAnsi="Times New Roman" w:cs="Times New Roman"/>
          <w:bCs/>
          <w:sz w:val="30"/>
          <w:szCs w:val="30"/>
        </w:rPr>
        <w:t xml:space="preserve">       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площадь – </w:t>
      </w:r>
      <w:r w:rsidR="00A13E75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памятный </w:t>
      </w:r>
      <w:r w:rsidR="00A13E75">
        <w:rPr>
          <w:rFonts w:ascii="Times New Roman" w:hAnsi="Times New Roman" w:cs="Times New Roman"/>
          <w:bCs/>
          <w:sz w:val="30"/>
          <w:szCs w:val="30"/>
        </w:rPr>
        <w:t xml:space="preserve">   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знак </w:t>
      </w:r>
      <w:r w:rsidR="00A13E75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>«Боль»</w:t>
      </w:r>
      <w:r w:rsidR="00A13E75">
        <w:rPr>
          <w:rFonts w:ascii="Times New Roman" w:hAnsi="Times New Roman" w:cs="Times New Roman"/>
          <w:bCs/>
          <w:sz w:val="30"/>
          <w:szCs w:val="30"/>
        </w:rPr>
        <w:t xml:space="preserve"> 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="00A13E75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>часть</w:t>
      </w:r>
      <w:r w:rsidR="00A13E75">
        <w:rPr>
          <w:rFonts w:ascii="Times New Roman" w:hAnsi="Times New Roman" w:cs="Times New Roman"/>
          <w:bCs/>
          <w:sz w:val="30"/>
          <w:szCs w:val="30"/>
        </w:rPr>
        <w:t xml:space="preserve">  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ул. Октябрьск</w:t>
      </w:r>
      <w:r w:rsidR="00613CBE">
        <w:rPr>
          <w:rFonts w:ascii="Times New Roman" w:hAnsi="Times New Roman" w:cs="Times New Roman"/>
          <w:bCs/>
          <w:sz w:val="30"/>
          <w:szCs w:val="30"/>
        </w:rPr>
        <w:t>ая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(ранее ул. Трактирная) – гостиниц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у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г</w:t>
      </w:r>
      <w:r w:rsidR="00613CBE">
        <w:rPr>
          <w:rFonts w:ascii="Times New Roman" w:hAnsi="Times New Roman" w:cs="Times New Roman"/>
          <w:bCs/>
          <w:sz w:val="30"/>
          <w:szCs w:val="30"/>
        </w:rPr>
        <w:t>. Сенно (мемориальная доска П.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М. </w:t>
      </w:r>
      <w:proofErr w:type="spellStart"/>
      <w:r w:rsidR="0011097D" w:rsidRPr="003B6BE1">
        <w:rPr>
          <w:rFonts w:ascii="Times New Roman" w:hAnsi="Times New Roman" w:cs="Times New Roman"/>
          <w:bCs/>
          <w:sz w:val="30"/>
          <w:szCs w:val="30"/>
        </w:rPr>
        <w:t>Машерову</w:t>
      </w:r>
      <w:proofErr w:type="spellEnd"/>
      <w:r w:rsidR="0011097D" w:rsidRPr="003B6BE1">
        <w:rPr>
          <w:rFonts w:ascii="Times New Roman" w:hAnsi="Times New Roman" w:cs="Times New Roman"/>
          <w:bCs/>
          <w:sz w:val="30"/>
          <w:szCs w:val="30"/>
        </w:rPr>
        <w:t>) – парк «Имени 40-летия ВЛКСМ» – здание Дворца торжественных обрядов – братск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ую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могил</w:t>
      </w:r>
      <w:r w:rsidR="007A2343" w:rsidRPr="003B6BE1">
        <w:rPr>
          <w:rFonts w:ascii="Times New Roman" w:hAnsi="Times New Roman" w:cs="Times New Roman"/>
          <w:bCs/>
          <w:sz w:val="30"/>
          <w:szCs w:val="30"/>
        </w:rPr>
        <w:t>у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воинов и партизан и «Аллея Героев» – памятный знак «Родны край» – Сенненский историко-краеведческий музей – ул. Красная Слобода: Сенненский районный военный комиссариат – дом фотографа Гончарова (ул. Карла Маркса) – памятник природы «Песчанка» – здание бывшей еврейской школы (ул. Карла Маркса) – Сенненский районный центр гигиены и эпидемиологии – Храм во имя святителя Николая Чудотворца – Сенненский районный исполнительный комитет – школа</w:t>
      </w:r>
      <w:r w:rsidR="00F3789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F3789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>2</w:t>
      </w:r>
      <w:r w:rsidR="00F3789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г. Сенно – школа № 1 г. Сенно им. З. И. </w:t>
      </w:r>
      <w:proofErr w:type="spellStart"/>
      <w:r w:rsidR="0011097D" w:rsidRPr="003B6BE1">
        <w:rPr>
          <w:rFonts w:ascii="Times New Roman" w:hAnsi="Times New Roman" w:cs="Times New Roman"/>
          <w:bCs/>
          <w:sz w:val="30"/>
          <w:szCs w:val="30"/>
        </w:rPr>
        <w:t>Азгура</w:t>
      </w:r>
      <w:proofErr w:type="spellEnd"/>
      <w:r w:rsidR="0011097D" w:rsidRPr="003B6BE1">
        <w:rPr>
          <w:rFonts w:ascii="Times New Roman" w:hAnsi="Times New Roman" w:cs="Times New Roman"/>
          <w:bCs/>
          <w:sz w:val="30"/>
          <w:szCs w:val="30"/>
        </w:rPr>
        <w:t xml:space="preserve"> – Дом ремёсел г. Сенно – лесопарк 40-летия Победы</w:t>
      </w:r>
      <w:r w:rsidR="004D456E">
        <w:rPr>
          <w:rFonts w:ascii="Times New Roman" w:hAnsi="Times New Roman" w:cs="Times New Roman"/>
          <w:bCs/>
          <w:sz w:val="30"/>
          <w:szCs w:val="30"/>
        </w:rPr>
        <w:t>;</w:t>
      </w:r>
    </w:p>
    <w:p w:rsidR="00FF0EE6" w:rsidRPr="003B6BE1" w:rsidRDefault="004D456E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456E">
        <w:rPr>
          <w:rFonts w:ascii="Times New Roman" w:hAnsi="Times New Roman" w:cs="Times New Roman"/>
          <w:bCs/>
          <w:i/>
          <w:sz w:val="30"/>
          <w:szCs w:val="30"/>
        </w:rPr>
        <w:t>г</w:t>
      </w:r>
      <w:r w:rsidR="00FF0EE6" w:rsidRPr="004D456E">
        <w:rPr>
          <w:rFonts w:ascii="Times New Roman" w:hAnsi="Times New Roman" w:cs="Times New Roman"/>
          <w:bCs/>
          <w:i/>
          <w:sz w:val="30"/>
          <w:szCs w:val="30"/>
        </w:rPr>
        <w:t>астрономические маршруты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– 2</w:t>
      </w:r>
      <w:r w:rsidR="000C4338">
        <w:rPr>
          <w:rFonts w:ascii="Times New Roman" w:hAnsi="Times New Roman" w:cs="Times New Roman"/>
          <w:bCs/>
          <w:sz w:val="30"/>
          <w:szCs w:val="30"/>
        </w:rPr>
        <w:t xml:space="preserve"> маршрута: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экскурсанты смогут посетить сельские клубы</w:t>
      </w:r>
      <w:r w:rsidR="000C4338">
        <w:rPr>
          <w:rFonts w:ascii="Times New Roman" w:hAnsi="Times New Roman" w:cs="Times New Roman"/>
          <w:bCs/>
          <w:sz w:val="30"/>
          <w:szCs w:val="30"/>
        </w:rPr>
        <w:t>,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специализирующиеся на сохранении национальных традиций и блюд «</w:t>
      </w:r>
      <w:proofErr w:type="spellStart"/>
      <w:r w:rsidR="00FF0EE6" w:rsidRPr="003B6BE1">
        <w:rPr>
          <w:rFonts w:ascii="Times New Roman" w:hAnsi="Times New Roman" w:cs="Times New Roman"/>
          <w:bCs/>
          <w:sz w:val="30"/>
          <w:szCs w:val="30"/>
        </w:rPr>
        <w:t>Полымяначка</w:t>
      </w:r>
      <w:proofErr w:type="spellEnd"/>
      <w:r w:rsidR="00FF0EE6" w:rsidRPr="003B6BE1">
        <w:rPr>
          <w:rFonts w:ascii="Times New Roman" w:hAnsi="Times New Roman" w:cs="Times New Roman"/>
          <w:bCs/>
          <w:sz w:val="30"/>
          <w:szCs w:val="30"/>
        </w:rPr>
        <w:t>» и «</w:t>
      </w:r>
      <w:proofErr w:type="spellStart"/>
      <w:r w:rsidR="00FF0EE6" w:rsidRPr="003B6BE1">
        <w:rPr>
          <w:rFonts w:ascii="Times New Roman" w:hAnsi="Times New Roman" w:cs="Times New Roman"/>
          <w:bCs/>
          <w:sz w:val="30"/>
          <w:szCs w:val="30"/>
        </w:rPr>
        <w:t>Хадчаначка</w:t>
      </w:r>
      <w:proofErr w:type="spellEnd"/>
      <w:r w:rsidR="00FF0EE6" w:rsidRPr="003B6BE1">
        <w:rPr>
          <w:rFonts w:ascii="Times New Roman" w:hAnsi="Times New Roman" w:cs="Times New Roman"/>
          <w:bCs/>
          <w:sz w:val="30"/>
          <w:szCs w:val="30"/>
        </w:rPr>
        <w:t>»</w:t>
      </w:r>
      <w:r w:rsidR="000C4338">
        <w:rPr>
          <w:rFonts w:ascii="Times New Roman" w:hAnsi="Times New Roman" w:cs="Times New Roman"/>
          <w:bCs/>
          <w:sz w:val="30"/>
          <w:szCs w:val="30"/>
        </w:rPr>
        <w:t>;</w:t>
      </w:r>
    </w:p>
    <w:p w:rsidR="00FF0EE6" w:rsidRPr="003B6BE1" w:rsidRDefault="000C4338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4338">
        <w:rPr>
          <w:rFonts w:ascii="Times New Roman" w:hAnsi="Times New Roman" w:cs="Times New Roman"/>
          <w:bCs/>
          <w:i/>
          <w:sz w:val="30"/>
          <w:szCs w:val="30"/>
        </w:rPr>
        <w:t>э</w:t>
      </w:r>
      <w:r w:rsidR="00FF0EE6" w:rsidRPr="000C4338">
        <w:rPr>
          <w:rFonts w:ascii="Times New Roman" w:hAnsi="Times New Roman" w:cs="Times New Roman"/>
          <w:bCs/>
          <w:i/>
          <w:sz w:val="30"/>
          <w:szCs w:val="30"/>
        </w:rPr>
        <w:t>кологические маршруты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– 2</w:t>
      </w:r>
      <w:r w:rsidR="002E4EF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="002E4EF2">
        <w:rPr>
          <w:rFonts w:ascii="Times New Roman" w:hAnsi="Times New Roman" w:cs="Times New Roman"/>
          <w:bCs/>
          <w:sz w:val="30"/>
          <w:szCs w:val="30"/>
        </w:rPr>
        <w:t xml:space="preserve">маршрута 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 xml:space="preserve"> (</w:t>
      </w:r>
      <w:proofErr w:type="gramEnd"/>
      <w:r w:rsidR="002E4EF2">
        <w:rPr>
          <w:rFonts w:ascii="Times New Roman" w:hAnsi="Times New Roman" w:cs="Times New Roman"/>
          <w:bCs/>
          <w:sz w:val="30"/>
          <w:szCs w:val="30"/>
        </w:rPr>
        <w:t xml:space="preserve">по пути следования </w:t>
      </w:r>
      <w:r w:rsidR="006451C6">
        <w:rPr>
          <w:rFonts w:ascii="Times New Roman" w:hAnsi="Times New Roman" w:cs="Times New Roman"/>
          <w:bCs/>
          <w:sz w:val="30"/>
          <w:szCs w:val="30"/>
        </w:rPr>
        <w:t>в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>стречаются не только красивые пейзажи малой</w:t>
      </w:r>
      <w:r w:rsidR="008A024A">
        <w:rPr>
          <w:rFonts w:ascii="Times New Roman" w:hAnsi="Times New Roman" w:cs="Times New Roman"/>
          <w:bCs/>
          <w:sz w:val="30"/>
          <w:szCs w:val="30"/>
        </w:rPr>
        <w:t xml:space="preserve"> родины</w:t>
      </w:r>
      <w:r w:rsidR="00FF0EE6" w:rsidRPr="003B6BE1">
        <w:rPr>
          <w:rFonts w:ascii="Times New Roman" w:hAnsi="Times New Roman" w:cs="Times New Roman"/>
          <w:bCs/>
          <w:sz w:val="30"/>
          <w:szCs w:val="30"/>
        </w:rPr>
        <w:t>, но и памятники природы «Чёртов камень», «</w:t>
      </w:r>
      <w:proofErr w:type="spellStart"/>
      <w:r w:rsidR="00FF0EE6" w:rsidRPr="003B6BE1">
        <w:rPr>
          <w:rFonts w:ascii="Times New Roman" w:hAnsi="Times New Roman" w:cs="Times New Roman"/>
          <w:bCs/>
          <w:sz w:val="30"/>
          <w:szCs w:val="30"/>
        </w:rPr>
        <w:t>Капличка</w:t>
      </w:r>
      <w:proofErr w:type="spellEnd"/>
      <w:r w:rsidR="00FF0EE6" w:rsidRPr="003B6BE1">
        <w:rPr>
          <w:rFonts w:ascii="Times New Roman" w:hAnsi="Times New Roman" w:cs="Times New Roman"/>
          <w:bCs/>
          <w:sz w:val="30"/>
          <w:szCs w:val="30"/>
        </w:rPr>
        <w:t>», «Песчанка»</w:t>
      </w:r>
      <w:r w:rsidR="008A024A">
        <w:rPr>
          <w:rFonts w:ascii="Times New Roman" w:hAnsi="Times New Roman" w:cs="Times New Roman"/>
          <w:bCs/>
          <w:sz w:val="30"/>
          <w:szCs w:val="30"/>
        </w:rPr>
        <w:t>)</w:t>
      </w:r>
      <w:r w:rsidR="002E4EF2">
        <w:rPr>
          <w:rFonts w:ascii="Times New Roman" w:hAnsi="Times New Roman" w:cs="Times New Roman"/>
          <w:bCs/>
          <w:sz w:val="30"/>
          <w:szCs w:val="30"/>
        </w:rPr>
        <w:t>;</w:t>
      </w:r>
    </w:p>
    <w:p w:rsidR="00FF0EE6" w:rsidRPr="003B6BE1" w:rsidRDefault="00CA00E7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00E7">
        <w:rPr>
          <w:rFonts w:ascii="Times New Roman" w:hAnsi="Times New Roman" w:cs="Times New Roman"/>
          <w:i/>
          <w:sz w:val="30"/>
          <w:szCs w:val="30"/>
        </w:rPr>
        <w:t>и</w:t>
      </w:r>
      <w:r w:rsidR="00FF0EE6" w:rsidRPr="00CA00E7">
        <w:rPr>
          <w:rFonts w:ascii="Times New Roman" w:hAnsi="Times New Roman" w:cs="Times New Roman"/>
          <w:i/>
          <w:sz w:val="30"/>
          <w:szCs w:val="30"/>
        </w:rPr>
        <w:t>нклюзивные маршруты</w:t>
      </w:r>
      <w:r w:rsidR="00FF0EE6" w:rsidRPr="003B6BE1">
        <w:rPr>
          <w:rFonts w:ascii="Times New Roman" w:hAnsi="Times New Roman" w:cs="Times New Roman"/>
          <w:sz w:val="30"/>
          <w:szCs w:val="30"/>
        </w:rPr>
        <w:t xml:space="preserve"> для людей с опорно-двигательными нарушениями – 2 </w:t>
      </w:r>
      <w:r>
        <w:rPr>
          <w:rFonts w:ascii="Times New Roman" w:hAnsi="Times New Roman" w:cs="Times New Roman"/>
          <w:sz w:val="30"/>
          <w:szCs w:val="30"/>
        </w:rPr>
        <w:t>маршрута</w:t>
      </w:r>
      <w:r w:rsidR="001A3D70">
        <w:rPr>
          <w:rFonts w:ascii="Times New Roman" w:hAnsi="Times New Roman" w:cs="Times New Roman"/>
          <w:sz w:val="30"/>
          <w:szCs w:val="30"/>
        </w:rPr>
        <w:t>.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BE1">
        <w:rPr>
          <w:rFonts w:ascii="Times New Roman" w:hAnsi="Times New Roman" w:cs="Times New Roman"/>
          <w:sz w:val="30"/>
          <w:szCs w:val="30"/>
        </w:rPr>
        <w:t>Так же разрабатываются и проводятся: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BE1">
        <w:rPr>
          <w:rFonts w:ascii="Times New Roman" w:hAnsi="Times New Roman" w:cs="Times New Roman"/>
          <w:sz w:val="30"/>
          <w:szCs w:val="30"/>
        </w:rPr>
        <w:t xml:space="preserve">- </w:t>
      </w:r>
      <w:r w:rsidR="008901E0">
        <w:rPr>
          <w:rFonts w:ascii="Times New Roman" w:hAnsi="Times New Roman" w:cs="Times New Roman"/>
          <w:sz w:val="30"/>
          <w:szCs w:val="30"/>
        </w:rPr>
        <w:t>в</w:t>
      </w:r>
      <w:r w:rsidRPr="003B6BE1">
        <w:rPr>
          <w:rFonts w:ascii="Times New Roman" w:hAnsi="Times New Roman" w:cs="Times New Roman"/>
          <w:sz w:val="30"/>
          <w:szCs w:val="30"/>
        </w:rPr>
        <w:t xml:space="preserve">иртуальные презентации в формате </w:t>
      </w:r>
      <w:proofErr w:type="spellStart"/>
      <w:r w:rsidRPr="003B6BE1">
        <w:rPr>
          <w:rFonts w:ascii="Times New Roman" w:hAnsi="Times New Roman" w:cs="Times New Roman"/>
          <w:sz w:val="30"/>
          <w:szCs w:val="30"/>
          <w:lang w:val="en-US"/>
        </w:rPr>
        <w:t>pptx</w:t>
      </w:r>
      <w:proofErr w:type="spellEnd"/>
      <w:r w:rsidRPr="003B6BE1">
        <w:rPr>
          <w:rFonts w:ascii="Times New Roman" w:hAnsi="Times New Roman" w:cs="Times New Roman"/>
          <w:sz w:val="30"/>
          <w:szCs w:val="30"/>
        </w:rPr>
        <w:t xml:space="preserve"> – 2 (об архитектуре города Сенно и Героях В</w:t>
      </w:r>
      <w:r w:rsidR="008901E0">
        <w:rPr>
          <w:rFonts w:ascii="Times New Roman" w:hAnsi="Times New Roman" w:cs="Times New Roman"/>
          <w:sz w:val="30"/>
          <w:szCs w:val="30"/>
        </w:rPr>
        <w:t>еликой Отечественной войны</w:t>
      </w:r>
      <w:r w:rsidRPr="003B6BE1">
        <w:rPr>
          <w:rFonts w:ascii="Times New Roman" w:hAnsi="Times New Roman" w:cs="Times New Roman"/>
          <w:sz w:val="30"/>
          <w:szCs w:val="30"/>
        </w:rPr>
        <w:t>)</w:t>
      </w:r>
      <w:r w:rsidR="008901E0">
        <w:rPr>
          <w:rFonts w:ascii="Times New Roman" w:hAnsi="Times New Roman" w:cs="Times New Roman"/>
          <w:sz w:val="30"/>
          <w:szCs w:val="30"/>
        </w:rPr>
        <w:t>,</w:t>
      </w:r>
    </w:p>
    <w:p w:rsidR="00FF0EE6" w:rsidRPr="003B6BE1" w:rsidRDefault="00FF0EE6" w:rsidP="00B60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6BE1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8901E0">
        <w:rPr>
          <w:rFonts w:ascii="Times New Roman" w:hAnsi="Times New Roman" w:cs="Times New Roman"/>
          <w:sz w:val="30"/>
          <w:szCs w:val="30"/>
        </w:rPr>
        <w:t>в</w:t>
      </w:r>
      <w:r w:rsidRPr="003B6BE1">
        <w:rPr>
          <w:rFonts w:ascii="Times New Roman" w:hAnsi="Times New Roman" w:cs="Times New Roman"/>
          <w:sz w:val="30"/>
          <w:szCs w:val="30"/>
        </w:rPr>
        <w:t>ело-</w:t>
      </w:r>
      <w:proofErr w:type="spellStart"/>
      <w:r w:rsidRPr="003B6BE1">
        <w:rPr>
          <w:rFonts w:ascii="Times New Roman" w:hAnsi="Times New Roman" w:cs="Times New Roman"/>
          <w:sz w:val="30"/>
          <w:szCs w:val="30"/>
        </w:rPr>
        <w:t>квесты</w:t>
      </w:r>
      <w:proofErr w:type="spellEnd"/>
      <w:r w:rsidRPr="003B6BE1">
        <w:rPr>
          <w:rFonts w:ascii="Times New Roman" w:hAnsi="Times New Roman" w:cs="Times New Roman"/>
          <w:sz w:val="30"/>
          <w:szCs w:val="30"/>
        </w:rPr>
        <w:t xml:space="preserve"> (участникам команд раздаются зашифрованные объекты, расположенные на территории города, </w:t>
      </w:r>
      <w:r w:rsidR="008901E0">
        <w:rPr>
          <w:rFonts w:ascii="Times New Roman" w:hAnsi="Times New Roman" w:cs="Times New Roman"/>
          <w:sz w:val="30"/>
          <w:szCs w:val="30"/>
        </w:rPr>
        <w:t xml:space="preserve">которые </w:t>
      </w:r>
      <w:r w:rsidRPr="003B6BE1">
        <w:rPr>
          <w:rFonts w:ascii="Times New Roman" w:hAnsi="Times New Roman" w:cs="Times New Roman"/>
          <w:sz w:val="30"/>
          <w:szCs w:val="30"/>
        </w:rPr>
        <w:t>нужно распознать и отыскать).</w:t>
      </w:r>
    </w:p>
    <w:p w:rsidR="00FF0EE6" w:rsidRPr="003B6BE1" w:rsidRDefault="00FF0EE6" w:rsidP="00B607EA">
      <w:pPr>
        <w:shd w:val="clear" w:color="auto" w:fill="FFFFFF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3B6BE1">
        <w:rPr>
          <w:rFonts w:ascii="Times New Roman" w:hAnsi="Times New Roman" w:cs="Times New Roman"/>
          <w:bCs/>
          <w:sz w:val="30"/>
          <w:szCs w:val="30"/>
        </w:rPr>
        <w:t>На территории района осуществляют свою деятельность 1</w:t>
      </w:r>
      <w:r w:rsidRPr="003B6BE1">
        <w:rPr>
          <w:bCs/>
          <w:sz w:val="30"/>
          <w:szCs w:val="30"/>
        </w:rPr>
        <w:t>3</w:t>
      </w:r>
      <w:r w:rsidRPr="003B6BE1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3B6BE1">
        <w:rPr>
          <w:rFonts w:ascii="Times New Roman" w:hAnsi="Times New Roman" w:cs="Times New Roman"/>
          <w:bCs/>
          <w:sz w:val="30"/>
          <w:szCs w:val="30"/>
        </w:rPr>
        <w:t>агроэкоусадеб</w:t>
      </w:r>
      <w:proofErr w:type="spellEnd"/>
      <w:r w:rsidR="003A1C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«Заозерская»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</w:t>
      </w:r>
      <w:proofErr w:type="spellStart"/>
      <w:r w:rsidR="003A1C9C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Заозерье</w:t>
      </w:r>
      <w:proofErr w:type="spellEnd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="003A1C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«Солнечный угол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Горново</w:t>
      </w:r>
      <w:proofErr w:type="spellEnd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</w:t>
      </w:r>
      <w:proofErr w:type="spellStart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Спадчына</w:t>
      </w:r>
      <w:proofErr w:type="spellEnd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Заозерье), 2 </w:t>
      </w:r>
      <w:r w:rsidR="008E0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усадьбы </w:t>
      </w:r>
      <w:proofErr w:type="gramStart"/>
      <w:r w:rsidR="008E0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gramEnd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Берёзки»</w:t>
      </w:r>
      <w:r w:rsidR="008E04A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Заозерье),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«Купальница»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  <w:r w:rsidR="008E0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Мелехово),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«Кордон»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д. Заозерье),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</w:t>
      </w:r>
      <w:proofErr w:type="spellStart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Ордышево</w:t>
      </w:r>
      <w:proofErr w:type="spellEnd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Богушевский </w:t>
      </w:r>
      <w:r w:rsidR="003A245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сельсовет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«Ля Лукоморья»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д. </w:t>
      </w:r>
      <w:proofErr w:type="spellStart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Мошканы</w:t>
      </w:r>
      <w:proofErr w:type="spellEnd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A1C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«Лазурный»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г. Сенно), «</w:t>
      </w:r>
      <w:proofErr w:type="spellStart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Перекоповская</w:t>
      </w:r>
      <w:proofErr w:type="spellEnd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д.</w:t>
      </w:r>
      <w:r w:rsidR="003A24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Перекопово</w:t>
      </w:r>
      <w:proofErr w:type="spellEnd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A1C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proofErr w:type="spellStart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Моторезервация</w:t>
      </w:r>
      <w:proofErr w:type="spellEnd"/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3A1C9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</w:t>
      </w:r>
      <w:r w:rsidRPr="003B6BE1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д. Заозерье), «</w:t>
      </w:r>
      <w:proofErr w:type="spellStart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Борисен</w:t>
      </w:r>
      <w:r w:rsidR="00BA70F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proofErr w:type="spellEnd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» д.</w:t>
      </w:r>
      <w:r w:rsidR="003A24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Литусово</w:t>
      </w:r>
      <w:proofErr w:type="spellEnd"/>
      <w:r w:rsidR="003A2457">
        <w:rPr>
          <w:rFonts w:ascii="Times New Roman" w:eastAsia="Times New Roman" w:hAnsi="Times New Roman" w:cs="Times New Roman"/>
          <w:sz w:val="30"/>
          <w:szCs w:val="30"/>
          <w:lang w:eastAsia="ru-RU"/>
        </w:rPr>
        <w:t>. В</w:t>
      </w:r>
      <w:r w:rsidR="007A2343"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году зарегистрировала</w:t>
      </w:r>
      <w:r w:rsidR="003A245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7A2343"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усадьба «Ива» на территории </w:t>
      </w:r>
      <w:proofErr w:type="spellStart"/>
      <w:r w:rsidR="007A2343"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г.п</w:t>
      </w:r>
      <w:proofErr w:type="spellEnd"/>
      <w:r w:rsidR="007A2343"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. Богушевск</w:t>
      </w:r>
      <w:r w:rsidRPr="003B6BE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3B6BE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F62CA" w:rsidRPr="003B6BE1">
        <w:rPr>
          <w:rFonts w:ascii="Times New Roman" w:hAnsi="Times New Roman" w:cs="Times New Roman"/>
          <w:bCs/>
          <w:sz w:val="30"/>
          <w:szCs w:val="30"/>
        </w:rPr>
        <w:t>Два</w:t>
      </w:r>
      <w:r w:rsidRPr="003B6BE1">
        <w:rPr>
          <w:rFonts w:ascii="Times New Roman" w:hAnsi="Times New Roman" w:cs="Times New Roman"/>
          <w:bCs/>
          <w:sz w:val="30"/>
          <w:szCs w:val="30"/>
        </w:rPr>
        <w:t xml:space="preserve"> крестьянско-фермерских хозяйства</w:t>
      </w:r>
      <w:r w:rsidR="00DF62CA" w:rsidRPr="003B6BE1">
        <w:rPr>
          <w:rFonts w:ascii="Times New Roman" w:hAnsi="Times New Roman" w:cs="Times New Roman"/>
          <w:bCs/>
          <w:sz w:val="30"/>
          <w:szCs w:val="30"/>
        </w:rPr>
        <w:t xml:space="preserve"> задействованы в туристическом потенциале </w:t>
      </w:r>
      <w:proofErr w:type="spellStart"/>
      <w:r w:rsidR="00DF62CA" w:rsidRPr="003B6BE1">
        <w:rPr>
          <w:rFonts w:ascii="Times New Roman" w:hAnsi="Times New Roman" w:cs="Times New Roman"/>
          <w:bCs/>
          <w:sz w:val="30"/>
          <w:szCs w:val="30"/>
        </w:rPr>
        <w:t>Сенненщины</w:t>
      </w:r>
      <w:proofErr w:type="spellEnd"/>
      <w:r w:rsidR="00DF62CA" w:rsidRPr="00B607E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2E24AE" w:rsidRPr="00B607EA">
        <w:rPr>
          <w:rFonts w:ascii="Times New Roman" w:hAnsi="Times New Roman" w:cs="Times New Roman"/>
          <w:sz w:val="30"/>
          <w:szCs w:val="30"/>
        </w:rPr>
        <w:t>–</w:t>
      </w:r>
      <w:r w:rsidR="00DF62CA" w:rsidRPr="00B607EA">
        <w:rPr>
          <w:rFonts w:ascii="Times New Roman" w:hAnsi="Times New Roman" w:cs="Times New Roman"/>
          <w:bCs/>
          <w:sz w:val="30"/>
          <w:szCs w:val="30"/>
        </w:rPr>
        <w:t>-</w:t>
      </w:r>
      <w:r w:rsidR="00DF62CA" w:rsidRPr="003B6BE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3B6BE1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3B6BE1">
        <w:rPr>
          <w:rFonts w:ascii="Times New Roman" w:hAnsi="Times New Roman" w:cs="Times New Roman"/>
          <w:bCs/>
          <w:sz w:val="30"/>
          <w:szCs w:val="30"/>
        </w:rPr>
        <w:t>Лапехо</w:t>
      </w:r>
      <w:proofErr w:type="spellEnd"/>
      <w:r w:rsidRPr="003B6BE1">
        <w:rPr>
          <w:rFonts w:ascii="Times New Roman" w:hAnsi="Times New Roman" w:cs="Times New Roman"/>
          <w:bCs/>
          <w:sz w:val="30"/>
          <w:szCs w:val="30"/>
        </w:rPr>
        <w:t>»</w:t>
      </w:r>
      <w:r w:rsidR="00DF62CA" w:rsidRPr="003B6BE1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3B6BE1">
        <w:rPr>
          <w:rFonts w:ascii="Times New Roman" w:hAnsi="Times New Roman" w:cs="Times New Roman"/>
          <w:bCs/>
          <w:sz w:val="30"/>
          <w:szCs w:val="30"/>
        </w:rPr>
        <w:t>«</w:t>
      </w:r>
      <w:proofErr w:type="spellStart"/>
      <w:r w:rsidRPr="003B6BE1">
        <w:rPr>
          <w:rFonts w:ascii="Times New Roman" w:hAnsi="Times New Roman" w:cs="Times New Roman"/>
          <w:bCs/>
          <w:sz w:val="30"/>
          <w:szCs w:val="30"/>
        </w:rPr>
        <w:t>Б</w:t>
      </w:r>
      <w:r w:rsidR="00BA70F3">
        <w:rPr>
          <w:rFonts w:ascii="Times New Roman" w:hAnsi="Times New Roman" w:cs="Times New Roman"/>
          <w:bCs/>
          <w:sz w:val="30"/>
          <w:szCs w:val="30"/>
        </w:rPr>
        <w:t>о</w:t>
      </w:r>
      <w:r w:rsidRPr="003B6BE1">
        <w:rPr>
          <w:rFonts w:ascii="Times New Roman" w:hAnsi="Times New Roman" w:cs="Times New Roman"/>
          <w:bCs/>
          <w:sz w:val="30"/>
          <w:szCs w:val="30"/>
        </w:rPr>
        <w:t>рисенок</w:t>
      </w:r>
      <w:proofErr w:type="spellEnd"/>
      <w:r w:rsidRPr="003B6BE1">
        <w:rPr>
          <w:rFonts w:ascii="Times New Roman" w:hAnsi="Times New Roman" w:cs="Times New Roman"/>
          <w:bCs/>
          <w:sz w:val="30"/>
          <w:szCs w:val="30"/>
        </w:rPr>
        <w:t xml:space="preserve">». </w:t>
      </w:r>
    </w:p>
    <w:p w:rsidR="00FF0EE6" w:rsidRPr="00D958C1" w:rsidRDefault="007C1136" w:rsidP="00B607EA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i/>
          <w:color w:val="000000"/>
          <w:sz w:val="30"/>
          <w:szCs w:val="30"/>
        </w:rPr>
      </w:pPr>
      <w:r w:rsidRPr="00D958C1">
        <w:rPr>
          <w:rStyle w:val="a6"/>
          <w:b w:val="0"/>
          <w:i w:val="0"/>
          <w:color w:val="111111"/>
          <w:sz w:val="30"/>
          <w:szCs w:val="30"/>
        </w:rPr>
        <w:t>Среди любителе</w:t>
      </w:r>
      <w:r w:rsidR="00DF62CA" w:rsidRPr="00D958C1">
        <w:rPr>
          <w:rStyle w:val="a6"/>
          <w:b w:val="0"/>
          <w:i w:val="0"/>
          <w:color w:val="111111"/>
          <w:sz w:val="30"/>
          <w:szCs w:val="30"/>
        </w:rPr>
        <w:t>й</w:t>
      </w:r>
      <w:r w:rsidRPr="00D958C1">
        <w:rPr>
          <w:rStyle w:val="a6"/>
          <w:b w:val="0"/>
          <w:i w:val="0"/>
          <w:color w:val="111111"/>
          <w:sz w:val="30"/>
          <w:szCs w:val="30"/>
        </w:rPr>
        <w:t xml:space="preserve"> охоты и рыбалки пользуется популярностью</w:t>
      </w:r>
      <w:r w:rsidR="00FF0EE6" w:rsidRPr="00D958C1">
        <w:rPr>
          <w:rStyle w:val="a6"/>
          <w:b w:val="0"/>
          <w:i w:val="0"/>
          <w:color w:val="111111"/>
          <w:sz w:val="30"/>
          <w:szCs w:val="30"/>
        </w:rPr>
        <w:t xml:space="preserve"> деятельность охотхозяйств: ГЛХУ «Богушевский лесхоз»</w:t>
      </w:r>
      <w:r w:rsidRPr="00D958C1">
        <w:rPr>
          <w:rStyle w:val="a6"/>
          <w:b w:val="0"/>
          <w:i w:val="0"/>
          <w:color w:val="111111"/>
          <w:sz w:val="30"/>
          <w:szCs w:val="30"/>
        </w:rPr>
        <w:t xml:space="preserve"> (туристический комплекс «</w:t>
      </w:r>
      <w:proofErr w:type="spellStart"/>
      <w:r w:rsidRPr="00D958C1">
        <w:rPr>
          <w:rStyle w:val="a6"/>
          <w:b w:val="0"/>
          <w:i w:val="0"/>
          <w:color w:val="111111"/>
          <w:sz w:val="30"/>
          <w:szCs w:val="30"/>
        </w:rPr>
        <w:t>Кичино</w:t>
      </w:r>
      <w:proofErr w:type="spellEnd"/>
      <w:proofErr w:type="gramStart"/>
      <w:r w:rsidRPr="00D958C1">
        <w:rPr>
          <w:rStyle w:val="a6"/>
          <w:b w:val="0"/>
          <w:i w:val="0"/>
          <w:color w:val="111111"/>
          <w:sz w:val="30"/>
          <w:szCs w:val="30"/>
        </w:rPr>
        <w:t>»</w:t>
      </w:r>
      <w:r w:rsidR="00DF62CA" w:rsidRPr="00D958C1">
        <w:rPr>
          <w:rStyle w:val="a6"/>
          <w:b w:val="0"/>
          <w:i w:val="0"/>
          <w:color w:val="111111"/>
          <w:sz w:val="30"/>
          <w:szCs w:val="30"/>
        </w:rPr>
        <w:t xml:space="preserve">) </w:t>
      </w:r>
      <w:r w:rsidR="00FF0EE6" w:rsidRPr="00D958C1">
        <w:rPr>
          <w:rStyle w:val="a6"/>
          <w:b w:val="0"/>
          <w:i w:val="0"/>
          <w:color w:val="111111"/>
          <w:sz w:val="30"/>
          <w:szCs w:val="30"/>
        </w:rPr>
        <w:t xml:space="preserve"> и</w:t>
      </w:r>
      <w:proofErr w:type="gramEnd"/>
      <w:r w:rsidR="00FF0EE6" w:rsidRPr="00D958C1">
        <w:rPr>
          <w:rStyle w:val="a6"/>
          <w:b w:val="0"/>
          <w:i w:val="0"/>
          <w:color w:val="111111"/>
          <w:sz w:val="30"/>
          <w:szCs w:val="30"/>
        </w:rPr>
        <w:t xml:space="preserve"> </w:t>
      </w:r>
      <w:r w:rsidR="00FF0EE6" w:rsidRPr="00D958C1">
        <w:rPr>
          <w:b w:val="0"/>
          <w:i/>
          <w:color w:val="111111"/>
          <w:kern w:val="36"/>
          <w:sz w:val="30"/>
          <w:szCs w:val="30"/>
        </w:rPr>
        <w:t xml:space="preserve"> </w:t>
      </w:r>
      <w:proofErr w:type="spellStart"/>
      <w:r w:rsidR="00D958C1" w:rsidRPr="00D958C1">
        <w:rPr>
          <w:b w:val="0"/>
          <w:bCs w:val="0"/>
          <w:color w:val="000000"/>
          <w:sz w:val="30"/>
          <w:szCs w:val="30"/>
        </w:rPr>
        <w:t>Сенненск</w:t>
      </w:r>
      <w:r w:rsidR="00D958C1">
        <w:rPr>
          <w:b w:val="0"/>
          <w:bCs w:val="0"/>
          <w:color w:val="000000"/>
          <w:sz w:val="30"/>
          <w:szCs w:val="30"/>
        </w:rPr>
        <w:t>ая</w:t>
      </w:r>
      <w:proofErr w:type="spellEnd"/>
      <w:r w:rsidR="00D958C1" w:rsidRPr="00D958C1">
        <w:rPr>
          <w:b w:val="0"/>
          <w:bCs w:val="0"/>
          <w:color w:val="000000"/>
          <w:sz w:val="30"/>
          <w:szCs w:val="30"/>
        </w:rPr>
        <w:t xml:space="preserve"> районн</w:t>
      </w:r>
      <w:r w:rsidR="00D958C1">
        <w:rPr>
          <w:b w:val="0"/>
          <w:bCs w:val="0"/>
          <w:color w:val="000000"/>
          <w:sz w:val="30"/>
          <w:szCs w:val="30"/>
        </w:rPr>
        <w:t>ая</w:t>
      </w:r>
      <w:r w:rsidR="00D958C1" w:rsidRPr="00D958C1">
        <w:rPr>
          <w:b w:val="0"/>
          <w:bCs w:val="0"/>
          <w:color w:val="000000"/>
          <w:sz w:val="30"/>
          <w:szCs w:val="30"/>
        </w:rPr>
        <w:t xml:space="preserve"> организационн</w:t>
      </w:r>
      <w:r w:rsidR="00D958C1">
        <w:rPr>
          <w:b w:val="0"/>
          <w:bCs w:val="0"/>
          <w:color w:val="000000"/>
          <w:sz w:val="30"/>
          <w:szCs w:val="30"/>
        </w:rPr>
        <w:t>ая</w:t>
      </w:r>
      <w:r w:rsidR="00D958C1" w:rsidRPr="00D958C1">
        <w:rPr>
          <w:b w:val="0"/>
          <w:bCs w:val="0"/>
          <w:color w:val="000000"/>
          <w:sz w:val="30"/>
          <w:szCs w:val="30"/>
        </w:rPr>
        <w:t xml:space="preserve"> структур</w:t>
      </w:r>
      <w:r w:rsidR="00D958C1">
        <w:rPr>
          <w:b w:val="0"/>
          <w:bCs w:val="0"/>
          <w:color w:val="000000"/>
          <w:sz w:val="30"/>
          <w:szCs w:val="30"/>
        </w:rPr>
        <w:t>а</w:t>
      </w:r>
      <w:r w:rsidR="00D958C1" w:rsidRPr="00D958C1">
        <w:rPr>
          <w:b w:val="0"/>
          <w:bCs w:val="0"/>
          <w:color w:val="000000"/>
          <w:sz w:val="30"/>
          <w:szCs w:val="30"/>
        </w:rPr>
        <w:t xml:space="preserve"> республиканского государственно-общественного объединения «Белорусское общество охотников и рыболовов».</w:t>
      </w:r>
      <w:r w:rsidR="00D958C1" w:rsidRPr="00D958C1">
        <w:rPr>
          <w:b w:val="0"/>
          <w:bCs w:val="0"/>
          <w:i/>
          <w:color w:val="000000"/>
          <w:sz w:val="30"/>
          <w:szCs w:val="30"/>
        </w:rPr>
        <w:t> </w:t>
      </w:r>
      <w:r w:rsidR="00FF0EE6" w:rsidRPr="00D958C1">
        <w:rPr>
          <w:b w:val="0"/>
          <w:i/>
          <w:color w:val="111111"/>
          <w:kern w:val="36"/>
          <w:sz w:val="30"/>
          <w:szCs w:val="30"/>
        </w:rPr>
        <w:t xml:space="preserve"> </w:t>
      </w:r>
      <w:r w:rsidR="00FF0EE6" w:rsidRPr="00D958C1">
        <w:rPr>
          <w:rStyle w:val="a6"/>
          <w:b w:val="0"/>
          <w:i w:val="0"/>
          <w:color w:val="111111"/>
          <w:sz w:val="30"/>
          <w:szCs w:val="30"/>
        </w:rPr>
        <w:t>Специалисты охотхозяйств</w:t>
      </w:r>
      <w:r w:rsidRPr="00D958C1">
        <w:rPr>
          <w:rStyle w:val="a6"/>
          <w:b w:val="0"/>
          <w:i w:val="0"/>
          <w:color w:val="111111"/>
          <w:sz w:val="30"/>
          <w:szCs w:val="30"/>
        </w:rPr>
        <w:t xml:space="preserve"> </w:t>
      </w:r>
      <w:r w:rsidR="00FF0EE6" w:rsidRPr="00D958C1">
        <w:rPr>
          <w:rStyle w:val="a6"/>
          <w:b w:val="0"/>
          <w:i w:val="0"/>
          <w:color w:val="111111"/>
          <w:sz w:val="30"/>
          <w:szCs w:val="30"/>
        </w:rPr>
        <w:t>предоставляют охотничьи туры, обеспечивают отдых, организуют экскурсии и интересный досуг, как для иностранных граждан, так и граждан Республики Беларусь.</w:t>
      </w:r>
    </w:p>
    <w:p w:rsidR="00FF0EE6" w:rsidRPr="003858B7" w:rsidRDefault="00FF0EE6" w:rsidP="00B607E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color w:val="111111"/>
          <w:sz w:val="28"/>
          <w:szCs w:val="28"/>
        </w:rPr>
      </w:pPr>
    </w:p>
    <w:p w:rsidR="00FF0EE6" w:rsidRPr="00FF0EE6" w:rsidRDefault="00FF0EE6" w:rsidP="00B607EA">
      <w:pPr>
        <w:spacing w:after="0" w:line="240" w:lineRule="auto"/>
        <w:rPr>
          <w:sz w:val="28"/>
          <w:szCs w:val="28"/>
        </w:rPr>
      </w:pPr>
    </w:p>
    <w:sectPr w:rsidR="00FF0EE6" w:rsidRPr="00FF0EE6" w:rsidSect="00B607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91" w:rsidRDefault="001A2C91" w:rsidP="00B607EA">
      <w:pPr>
        <w:spacing w:after="0" w:line="240" w:lineRule="auto"/>
      </w:pPr>
      <w:r>
        <w:separator/>
      </w:r>
    </w:p>
  </w:endnote>
  <w:endnote w:type="continuationSeparator" w:id="0">
    <w:p w:rsidR="001A2C91" w:rsidRDefault="001A2C91" w:rsidP="00B6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91" w:rsidRDefault="001A2C91" w:rsidP="00B607EA">
      <w:pPr>
        <w:spacing w:after="0" w:line="240" w:lineRule="auto"/>
      </w:pPr>
      <w:r>
        <w:separator/>
      </w:r>
    </w:p>
  </w:footnote>
  <w:footnote w:type="continuationSeparator" w:id="0">
    <w:p w:rsidR="001A2C91" w:rsidRDefault="001A2C91" w:rsidP="00B60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550059"/>
      <w:docPartObj>
        <w:docPartGallery w:val="Page Numbers (Top of Page)"/>
        <w:docPartUnique/>
      </w:docPartObj>
    </w:sdtPr>
    <w:sdtEndPr/>
    <w:sdtContent>
      <w:p w:rsidR="00B607EA" w:rsidRDefault="00B607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853">
          <w:rPr>
            <w:noProof/>
          </w:rPr>
          <w:t>4</w:t>
        </w:r>
        <w:r>
          <w:fldChar w:fldCharType="end"/>
        </w:r>
      </w:p>
    </w:sdtContent>
  </w:sdt>
  <w:p w:rsidR="00B607EA" w:rsidRDefault="00B607E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E6"/>
    <w:rsid w:val="00065F77"/>
    <w:rsid w:val="000C4338"/>
    <w:rsid w:val="0011097D"/>
    <w:rsid w:val="00110DC4"/>
    <w:rsid w:val="001450A7"/>
    <w:rsid w:val="00162853"/>
    <w:rsid w:val="00166DFD"/>
    <w:rsid w:val="00194CDA"/>
    <w:rsid w:val="001A2C91"/>
    <w:rsid w:val="001A3D70"/>
    <w:rsid w:val="001B7FA3"/>
    <w:rsid w:val="002E24AE"/>
    <w:rsid w:val="002E4EF2"/>
    <w:rsid w:val="003A1C9C"/>
    <w:rsid w:val="003A2457"/>
    <w:rsid w:val="003B6BE1"/>
    <w:rsid w:val="0040074A"/>
    <w:rsid w:val="004755C2"/>
    <w:rsid w:val="00495C36"/>
    <w:rsid w:val="004A7677"/>
    <w:rsid w:val="004D456E"/>
    <w:rsid w:val="00515C52"/>
    <w:rsid w:val="00564C28"/>
    <w:rsid w:val="0056566D"/>
    <w:rsid w:val="00613CBE"/>
    <w:rsid w:val="006451C6"/>
    <w:rsid w:val="006456DA"/>
    <w:rsid w:val="006E2FE0"/>
    <w:rsid w:val="0071484E"/>
    <w:rsid w:val="00750DE8"/>
    <w:rsid w:val="00752B6F"/>
    <w:rsid w:val="00755CF6"/>
    <w:rsid w:val="007A2343"/>
    <w:rsid w:val="007C1136"/>
    <w:rsid w:val="00824D09"/>
    <w:rsid w:val="00837DE5"/>
    <w:rsid w:val="00865587"/>
    <w:rsid w:val="008901E0"/>
    <w:rsid w:val="008960FE"/>
    <w:rsid w:val="008A024A"/>
    <w:rsid w:val="008E04A2"/>
    <w:rsid w:val="008F3E8B"/>
    <w:rsid w:val="00A13E75"/>
    <w:rsid w:val="00A639EC"/>
    <w:rsid w:val="00A90F2B"/>
    <w:rsid w:val="00AE0CCA"/>
    <w:rsid w:val="00B30B60"/>
    <w:rsid w:val="00B35A78"/>
    <w:rsid w:val="00B47C95"/>
    <w:rsid w:val="00B607EA"/>
    <w:rsid w:val="00BA70F3"/>
    <w:rsid w:val="00C2340D"/>
    <w:rsid w:val="00C35C97"/>
    <w:rsid w:val="00C7692E"/>
    <w:rsid w:val="00C979EC"/>
    <w:rsid w:val="00CA00E7"/>
    <w:rsid w:val="00D958C1"/>
    <w:rsid w:val="00D97807"/>
    <w:rsid w:val="00DB01E2"/>
    <w:rsid w:val="00DF62CA"/>
    <w:rsid w:val="00DF71F9"/>
    <w:rsid w:val="00E05064"/>
    <w:rsid w:val="00E26605"/>
    <w:rsid w:val="00F37895"/>
    <w:rsid w:val="00F67340"/>
    <w:rsid w:val="00FD1F42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C0ADB"/>
  <w15:docId w15:val="{C4B66045-34B0-4E8E-8B2D-A5548DDA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E6"/>
  </w:style>
  <w:style w:type="paragraph" w:styleId="2">
    <w:name w:val="heading 2"/>
    <w:basedOn w:val="a"/>
    <w:link w:val="20"/>
    <w:uiPriority w:val="9"/>
    <w:qFormat/>
    <w:rsid w:val="00D95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F0EE6"/>
    <w:pPr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FF0EE6"/>
    <w:rPr>
      <w:rFonts w:ascii="Calibri" w:eastAsia="Calibri" w:hAnsi="Calibri" w:cs="Times New Roman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FF0EE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95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B6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07EA"/>
  </w:style>
  <w:style w:type="paragraph" w:styleId="a9">
    <w:name w:val="footer"/>
    <w:basedOn w:val="a"/>
    <w:link w:val="aa"/>
    <w:uiPriority w:val="99"/>
    <w:unhideWhenUsed/>
    <w:rsid w:val="00B6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07EA"/>
  </w:style>
  <w:style w:type="paragraph" w:styleId="ab">
    <w:name w:val="Balloon Text"/>
    <w:basedOn w:val="a"/>
    <w:link w:val="ac"/>
    <w:uiPriority w:val="99"/>
    <w:semiHidden/>
    <w:unhideWhenUsed/>
    <w:rsid w:val="00162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2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2022-05-17T08:32:00Z</cp:lastPrinted>
  <dcterms:created xsi:type="dcterms:W3CDTF">2022-05-16T13:12:00Z</dcterms:created>
  <dcterms:modified xsi:type="dcterms:W3CDTF">2022-05-17T08:33:00Z</dcterms:modified>
</cp:coreProperties>
</file>