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510FE">
      <w:pPr>
        <w:pStyle w:val="ConsPlusNormal"/>
        <w:spacing w:before="200"/>
      </w:pPr>
      <w:bookmarkStart w:id="0" w:name="_GoBack"/>
      <w:bookmarkEnd w:id="0"/>
    </w:p>
    <w:p w:rsidR="00000000" w:rsidRDefault="007510FE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000000" w:rsidRDefault="007510FE">
      <w:pPr>
        <w:pStyle w:val="ConsPlusNormal"/>
        <w:spacing w:before="200"/>
        <w:jc w:val="both"/>
      </w:pPr>
      <w:r>
        <w:t>Республики Беларусь 29 января 2020 г. N 9/100079</w:t>
      </w:r>
    </w:p>
    <w:p w:rsidR="00000000" w:rsidRDefault="007510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7510FE">
      <w:pPr>
        <w:pStyle w:val="ConsPlusNormal"/>
      </w:pPr>
    </w:p>
    <w:p w:rsidR="00000000" w:rsidRDefault="007510FE">
      <w:pPr>
        <w:pStyle w:val="ConsPlusTitle"/>
        <w:jc w:val="center"/>
      </w:pPr>
      <w:r>
        <w:t>РЕШЕНИЕ СЕННЕНСКОГО РАЙОННОГО ИСПОЛНИТЕЛЬНОГО КОМИТЕТА</w:t>
      </w:r>
    </w:p>
    <w:p w:rsidR="00000000" w:rsidRDefault="007510FE">
      <w:pPr>
        <w:pStyle w:val="ConsPlusTitle"/>
        <w:jc w:val="center"/>
      </w:pPr>
      <w:r>
        <w:t>10 января 2020 г. N 15</w:t>
      </w:r>
    </w:p>
    <w:p w:rsidR="00000000" w:rsidRDefault="007510FE">
      <w:pPr>
        <w:pStyle w:val="ConsPlusTitle"/>
        <w:jc w:val="center"/>
      </w:pPr>
    </w:p>
    <w:p w:rsidR="00000000" w:rsidRDefault="007510FE">
      <w:pPr>
        <w:pStyle w:val="ConsPlusTitle"/>
        <w:jc w:val="center"/>
      </w:pPr>
      <w:r>
        <w:t>ОБ ОСОБО ОХРАНЯЕМЫХ ПРИРОДНЫХ ТЕРРИТОРИЯХ МЕСТНОГО ЗНАЧЕНИЯ</w:t>
      </w:r>
    </w:p>
    <w:p w:rsidR="00000000" w:rsidRDefault="007510FE">
      <w:pPr>
        <w:pStyle w:val="ConsPlusNormal"/>
      </w:pPr>
    </w:p>
    <w:p w:rsidR="00000000" w:rsidRDefault="007510FE">
      <w:pPr>
        <w:pStyle w:val="ConsPlusNormal"/>
        <w:ind w:firstLine="540"/>
        <w:jc w:val="both"/>
      </w:pPr>
      <w:r>
        <w:t>На основании подпункта 2.2 пункта 2 статьи 9, частей третьей и пятой пункта 1 статьи 22 Закона Республики Беларусь от 15 ноября 2018 г. N 150-З "Об особо охраняемых природных территориях" Сенненс</w:t>
      </w:r>
      <w:r>
        <w:t>кий районный исполнительный комитет РЕШИЛ:</w:t>
      </w:r>
    </w:p>
    <w:p w:rsidR="00000000" w:rsidRDefault="007510FE">
      <w:pPr>
        <w:pStyle w:val="ConsPlusNormal"/>
        <w:spacing w:before="200"/>
        <w:ind w:firstLine="540"/>
        <w:jc w:val="both"/>
      </w:pPr>
      <w:bookmarkStart w:id="1" w:name="Par14"/>
      <w:bookmarkEnd w:id="1"/>
      <w:r>
        <w:t>1. Объявить родник "Добринский грот" гидрологическим памятником природы местного значения.</w:t>
      </w:r>
    </w:p>
    <w:p w:rsidR="00000000" w:rsidRDefault="007510FE">
      <w:pPr>
        <w:pStyle w:val="ConsPlusNormal"/>
        <w:spacing w:before="200"/>
        <w:ind w:firstLine="540"/>
        <w:jc w:val="both"/>
      </w:pPr>
      <w:bookmarkStart w:id="2" w:name="Par15"/>
      <w:bookmarkEnd w:id="2"/>
      <w:r>
        <w:t>2. Преобразовать: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водно-болотный заказник местного значения "Замошанский Мох" в заказник местного знач</w:t>
      </w:r>
      <w:r>
        <w:t>ения "Замошанский Мох" в связи с изменением его границ, площади, режима охраны, использования и состава земель;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водно-болотный заказник местного значения "Капланский Мох" в заказник местного значения "Капланский Мох" в связи с изменением его границ, площад</w:t>
      </w:r>
      <w:r>
        <w:t>и, режима охраны, использования и состава земель;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гидрологический памятник природы местного значения "Родник "Капличка" в связи с изменением его границ;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гидрологический памятник природы местного значения "Родник "Песчанка" в связи с изменением его границ.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3. Прекратить функционирование водно-болотного заказника местного значения "Гуринское".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4. Установить: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состав земель, границы и площадь заказника местного значения "Замошанский Мох" согласно приложению 1;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состав земель, границы и площадь заказника местного</w:t>
      </w:r>
      <w:r>
        <w:t xml:space="preserve"> значения "Капланский Мох" согласно приложению 2;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состав земель, границы и площадь гидрологических памятников природы местного значения согласно приложению 3.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5. Утвердить: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Положение о заказнике местного значения "Замошанский Мох" (прилагается);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Положение о заказнике местного значения "Капланский Мох" (прилагается).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6. Передать: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заказники местного значения "Замошанский Мох", "Капланский Мох", гидрологический памятник природы местного значения "Родник "Добринский грот" в управление государственного</w:t>
      </w:r>
      <w:r>
        <w:t xml:space="preserve"> лесохозяйственного учреждения "Богушевский лесхоз";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гидрологические памятники природы местного значения "Родник "Капличка" и "Родник "Песчанка" в управление Сенненского районного исполнительного комитета.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7. В границах гидрологических памятников природы м</w:t>
      </w:r>
      <w:r>
        <w:t xml:space="preserve">естного значения "Родник "Добринский грот", </w:t>
      </w:r>
      <w:r>
        <w:lastRenderedPageBreak/>
        <w:t>"Родник "Капличка" и "Родник "Песчанка" запрещаются все виды деятельности и производство работ, предусмотренные пунктом 2 статьи 24, пунктами 1 и 4 статьи 29 Закона Республики Беларусь "Об особо охраняемых природ</w:t>
      </w:r>
      <w:r>
        <w:t>ных территориях".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В границах гидрологического памятника природы местного значения "Родник "Добринский грот" запрещается проведение всех видов рубок, за исключением проведения санитарных рубок.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 xml:space="preserve">8. Государственному лесохозяйственному учреждению "Богушевский </w:t>
      </w:r>
      <w:r>
        <w:t>лесхоз" обеспечить: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прекращение права лесопользования по выданным до вступления в законную силу настоящего решения разрешительных документов, в случае, если такие виды лесопользования на территориях заказников местного значения "Замошанский Мох" и "Капланс</w:t>
      </w:r>
      <w:r>
        <w:t>кий Мох" запрещены;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внесение изменений в проект лесоустройства в связи с установленным на земельных участках специальным режимом охраны.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9. Финансирование функционирования и охраны особо охраняемых природных территорий местного значения, указанных в пункта</w:t>
      </w:r>
      <w:r>
        <w:t>х 1 и 2 настоящего решения, а также мероприятий, связанных с их объявлением и преобразованием, осуществлять в порядке, установленном действующим законодательством.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 xml:space="preserve">10. Внести в решение Сенненского районного исполнительного комитета от 21 мая 2012 г. N 368 </w:t>
      </w:r>
      <w:r>
        <w:t>"Об образовании заказников местного значения и объявлении памятников местного значения" следующие изменения: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преамбулу изложить в следующей редакции: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"На основании подпункта 2.2 пункта 2 статьи 9, частей третьей и пятой пункта 1 статьи 22 Закона Республики</w:t>
      </w:r>
      <w:r>
        <w:t xml:space="preserve"> Беларусь от 15 ноября 2018 г. N 150-З "Об особо охраняемых природных территориях" Сенненский районный исполнительный комитет РЕШИЛ:";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пункты 2, 3, 5 и 6 исключить.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11. Контроль за выполнением настоящего решения возложить на заместителя председателя Сеннен</w:t>
      </w:r>
      <w:r>
        <w:t>ского районного исполнительного комитета по направлению деятельности и Сенненскую районную инспекцию природных ресурсов и охраны окружающей среды.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12. Настоящее решение вступает в силу после его официального опубликования.</w:t>
      </w:r>
    </w:p>
    <w:p w:rsidR="00000000" w:rsidRDefault="007510FE">
      <w:pPr>
        <w:pStyle w:val="ConsPlusNormal"/>
        <w:ind w:firstLine="540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7510FE">
        <w:tc>
          <w:tcPr>
            <w:tcW w:w="5103" w:type="dxa"/>
          </w:tcPr>
          <w:p w:rsidR="00000000" w:rsidRPr="007510FE" w:rsidRDefault="007510FE">
            <w:pPr>
              <w:pStyle w:val="ConsPlusNormal"/>
            </w:pPr>
            <w:r w:rsidRPr="007510FE">
              <w:t>Заместитель председателя</w:t>
            </w:r>
          </w:p>
        </w:tc>
        <w:tc>
          <w:tcPr>
            <w:tcW w:w="5103" w:type="dxa"/>
          </w:tcPr>
          <w:p w:rsidR="00000000" w:rsidRPr="007510FE" w:rsidRDefault="007510FE">
            <w:pPr>
              <w:pStyle w:val="ConsPlusNormal"/>
              <w:jc w:val="right"/>
            </w:pPr>
            <w:r w:rsidRPr="007510FE">
              <w:t>С.А.Гал</w:t>
            </w:r>
            <w:r w:rsidRPr="007510FE">
              <w:t>ынчик</w:t>
            </w:r>
          </w:p>
        </w:tc>
      </w:tr>
    </w:tbl>
    <w:p w:rsidR="00000000" w:rsidRDefault="007510FE">
      <w:pPr>
        <w:pStyle w:val="ConsPlusNormal"/>
        <w:ind w:firstLine="54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7510FE">
        <w:tc>
          <w:tcPr>
            <w:tcW w:w="5103" w:type="dxa"/>
          </w:tcPr>
          <w:p w:rsidR="00000000" w:rsidRPr="007510FE" w:rsidRDefault="007510FE">
            <w:pPr>
              <w:pStyle w:val="ConsPlusNormal"/>
            </w:pPr>
            <w:r w:rsidRPr="007510FE">
              <w:t>Управляющий делами</w:t>
            </w:r>
          </w:p>
        </w:tc>
        <w:tc>
          <w:tcPr>
            <w:tcW w:w="5103" w:type="dxa"/>
          </w:tcPr>
          <w:p w:rsidR="00000000" w:rsidRPr="007510FE" w:rsidRDefault="007510FE">
            <w:pPr>
              <w:pStyle w:val="ConsPlusNormal"/>
              <w:jc w:val="right"/>
            </w:pPr>
            <w:r w:rsidRPr="007510FE">
              <w:t>О.А.Тетюев</w:t>
            </w:r>
          </w:p>
        </w:tc>
      </w:tr>
    </w:tbl>
    <w:p w:rsidR="00000000" w:rsidRDefault="007510FE">
      <w:pPr>
        <w:pStyle w:val="ConsPlusNormal"/>
        <w:ind w:firstLine="540"/>
      </w:pPr>
    </w:p>
    <w:p w:rsidR="00000000" w:rsidRDefault="007510FE">
      <w:pPr>
        <w:pStyle w:val="ConsPlusNonformat"/>
        <w:jc w:val="both"/>
      </w:pPr>
      <w:r>
        <w:t>СОГЛАСОВАНО</w:t>
      </w:r>
    </w:p>
    <w:p w:rsidR="00000000" w:rsidRDefault="007510FE">
      <w:pPr>
        <w:pStyle w:val="ConsPlusNonformat"/>
        <w:jc w:val="both"/>
      </w:pPr>
      <w:r>
        <w:t>Государственная инспекция охраны</w:t>
      </w:r>
    </w:p>
    <w:p w:rsidR="00000000" w:rsidRDefault="007510FE">
      <w:pPr>
        <w:pStyle w:val="ConsPlusNonformat"/>
        <w:jc w:val="both"/>
      </w:pPr>
      <w:r>
        <w:t>животного и растительного мира</w:t>
      </w:r>
    </w:p>
    <w:p w:rsidR="00000000" w:rsidRDefault="007510FE">
      <w:pPr>
        <w:pStyle w:val="ConsPlusNonformat"/>
        <w:jc w:val="both"/>
      </w:pPr>
      <w:r>
        <w:t>при Президенте Республики Беларусь</w:t>
      </w:r>
    </w:p>
    <w:p w:rsidR="00000000" w:rsidRDefault="007510FE">
      <w:pPr>
        <w:pStyle w:val="ConsPlusNonformat"/>
        <w:jc w:val="both"/>
      </w:pPr>
    </w:p>
    <w:p w:rsidR="00000000" w:rsidRDefault="007510FE">
      <w:pPr>
        <w:pStyle w:val="ConsPlusNonformat"/>
        <w:jc w:val="both"/>
      </w:pPr>
      <w:r>
        <w:t>Сенненская районная инспекция</w:t>
      </w:r>
    </w:p>
    <w:p w:rsidR="00000000" w:rsidRDefault="007510FE">
      <w:pPr>
        <w:pStyle w:val="ConsPlusNonformat"/>
        <w:jc w:val="both"/>
      </w:pPr>
      <w:r>
        <w:t>природных ресурсов и охраны</w:t>
      </w:r>
    </w:p>
    <w:p w:rsidR="00000000" w:rsidRDefault="007510FE">
      <w:pPr>
        <w:pStyle w:val="ConsPlusNonformat"/>
        <w:jc w:val="both"/>
      </w:pPr>
      <w:r>
        <w:t>окружающей среды</w:t>
      </w:r>
    </w:p>
    <w:p w:rsidR="00000000" w:rsidRDefault="007510FE">
      <w:pPr>
        <w:pStyle w:val="ConsPlusNonformat"/>
        <w:jc w:val="both"/>
      </w:pPr>
    </w:p>
    <w:p w:rsidR="00000000" w:rsidRDefault="007510FE">
      <w:pPr>
        <w:pStyle w:val="ConsPlusNonformat"/>
        <w:jc w:val="both"/>
      </w:pPr>
      <w:r>
        <w:t>Государственное лесохозяйственное</w:t>
      </w:r>
    </w:p>
    <w:p w:rsidR="00000000" w:rsidRDefault="007510FE">
      <w:pPr>
        <w:pStyle w:val="ConsPlusNonformat"/>
        <w:jc w:val="both"/>
      </w:pPr>
      <w:r>
        <w:t>учреждение "Богушевский лесхоз"</w:t>
      </w:r>
    </w:p>
    <w:p w:rsidR="00000000" w:rsidRDefault="007510FE">
      <w:pPr>
        <w:pStyle w:val="ConsPlusNormal"/>
        <w:ind w:firstLine="540"/>
        <w:jc w:val="both"/>
      </w:pPr>
    </w:p>
    <w:p w:rsidR="00000000" w:rsidRDefault="007510FE">
      <w:pPr>
        <w:pStyle w:val="ConsPlusNormal"/>
        <w:ind w:firstLine="540"/>
        <w:jc w:val="both"/>
      </w:pPr>
    </w:p>
    <w:p w:rsidR="00000000" w:rsidRDefault="007510FE">
      <w:pPr>
        <w:pStyle w:val="ConsPlusNormal"/>
        <w:ind w:firstLine="540"/>
        <w:jc w:val="both"/>
      </w:pPr>
    </w:p>
    <w:p w:rsidR="00000000" w:rsidRDefault="007510FE">
      <w:pPr>
        <w:pStyle w:val="ConsPlusNormal"/>
        <w:ind w:firstLine="540"/>
        <w:jc w:val="both"/>
      </w:pPr>
    </w:p>
    <w:p w:rsidR="00000000" w:rsidRDefault="007510FE">
      <w:pPr>
        <w:pStyle w:val="ConsPlusNormal"/>
        <w:ind w:firstLine="540"/>
        <w:jc w:val="both"/>
      </w:pPr>
    </w:p>
    <w:p w:rsidR="00000000" w:rsidRDefault="007510FE">
      <w:pPr>
        <w:pStyle w:val="ConsPlusNormal"/>
        <w:jc w:val="right"/>
        <w:outlineLvl w:val="0"/>
      </w:pPr>
      <w:r>
        <w:t>Приложение 1</w:t>
      </w:r>
    </w:p>
    <w:p w:rsidR="00000000" w:rsidRDefault="007510FE">
      <w:pPr>
        <w:pStyle w:val="ConsPlusNormal"/>
        <w:jc w:val="right"/>
      </w:pPr>
      <w:r>
        <w:t>к решению</w:t>
      </w:r>
    </w:p>
    <w:p w:rsidR="00000000" w:rsidRDefault="007510FE">
      <w:pPr>
        <w:pStyle w:val="ConsPlusNormal"/>
        <w:jc w:val="right"/>
      </w:pPr>
      <w:r>
        <w:t>Сенненского районного</w:t>
      </w:r>
    </w:p>
    <w:p w:rsidR="00000000" w:rsidRDefault="007510FE">
      <w:pPr>
        <w:pStyle w:val="ConsPlusNormal"/>
        <w:jc w:val="right"/>
      </w:pPr>
      <w:r>
        <w:lastRenderedPageBreak/>
        <w:t>исполнительного комитета</w:t>
      </w:r>
    </w:p>
    <w:p w:rsidR="00000000" w:rsidRDefault="007510FE">
      <w:pPr>
        <w:pStyle w:val="ConsPlusNormal"/>
        <w:jc w:val="right"/>
      </w:pPr>
      <w:r>
        <w:t>10.01.2020 N 15</w:t>
      </w:r>
    </w:p>
    <w:p w:rsidR="00000000" w:rsidRDefault="007510FE">
      <w:pPr>
        <w:pStyle w:val="ConsPlusNormal"/>
      </w:pPr>
    </w:p>
    <w:p w:rsidR="00000000" w:rsidRDefault="007510FE">
      <w:pPr>
        <w:pStyle w:val="ConsPlusTitle"/>
        <w:jc w:val="center"/>
      </w:pPr>
      <w:bookmarkStart w:id="3" w:name="Par70"/>
      <w:bookmarkEnd w:id="3"/>
      <w:r>
        <w:t>СОСТАВ</w:t>
      </w:r>
    </w:p>
    <w:p w:rsidR="00000000" w:rsidRDefault="007510FE">
      <w:pPr>
        <w:pStyle w:val="ConsPlusTitle"/>
        <w:jc w:val="center"/>
      </w:pPr>
      <w:r>
        <w:t>ЗЕМЕЛЬ, ГРАНИЦЫ И ПЛОЩАДЬ ЗАКАЗНИКА МЕСТНОГО ЗНАЧЕНИЯ "ЗАМОШАНСКИЙ МОХ"</w:t>
      </w:r>
    </w:p>
    <w:p w:rsidR="00000000" w:rsidRDefault="007510FE">
      <w:pPr>
        <w:pStyle w:val="ConsPlusNormal"/>
      </w:pPr>
    </w:p>
    <w:p w:rsidR="00000000" w:rsidRDefault="007510FE">
      <w:pPr>
        <w:pStyle w:val="ConsPlusNormal"/>
        <w:ind w:firstLine="540"/>
        <w:jc w:val="both"/>
      </w:pPr>
      <w:r>
        <w:t>В состав земель заказника местного значения "Замошанский Мох" (далее - заказник "Замошанский Мох") входят земельные участки (части земельных участков) государственного лесохозяйственного учреждения "Богушевский лесхоз" (далее - ГЛХУ "Богушевский лесхоз") (</w:t>
      </w:r>
      <w:r>
        <w:t xml:space="preserve">1 006,21 гектара (далее - га) в кварталах 36 - 38, 41 (выделы 1 - 105, 108 - 120), 42, 46 (выделы 1 - 36, 102 - 104, 113 (часть выдела к северу от автомобильной дороги Ульяновичи - Заозерье, 0,1 га), 114, 115 (часть выдела к северу от автомобильной дороги </w:t>
      </w:r>
      <w:r>
        <w:t>Ульяновичи - Заозерье, 0,2 га), 116, 47 (выделы 1 - 18, 42, 48 (часть выдела к северу от автомобильной дороги Ульяновичи - Заозерье, 0,4 га), 49 Ульяновичского лесничества ГЛХУ "Богушевский лесхоз" (далее - Ульяновичское лесничество).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Границы заказника "За</w:t>
      </w:r>
      <w:r>
        <w:t>мошанский Мох" проходят: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на севере - от северо-западного угла выдела 1 квартала 36 Ульяновичского лесничества в восточном направлении по северным границам кварталов 36, 37 и 38 данного лесничества до северо-восточного угла выдела 11 квартала 38 Ульяновичск</w:t>
      </w:r>
      <w:r>
        <w:t>ого лесничества;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на востоке - от северо-восточного угла выдела 11 квартала 38 Ульяновичского лесничества в южном направлении по восточным границам кварталов 38, 42, 47 данного лесничества до юго-восточного угла выдела 18 квартала 47 Ульяновичского лесничес</w:t>
      </w:r>
      <w:r>
        <w:t>тва;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на юге - от юго-восточного угла выдела 18 квартала 47 Ульяновичского лесничества в западном направлении по северной границе полосы отвода земель автомобильной дороги Р-86 Богушевск - Сенно - Лепель-Мядель до юго-западного угла выдела 13 квартала 47 да</w:t>
      </w:r>
      <w:r>
        <w:t>нного лесничества, далее в северном и западном направлениях по западным границам выделов 13 и 42 квартала 47, выделов 36, 35, 34, 27, 26 и 33 квартала 42 Ульяновичского лесничества до юго-западного угла выдела 33 квартала 42 данного лесничества, затем в юж</w:t>
      </w:r>
      <w:r>
        <w:t>ном направлении во восточным границам выделов 57 и 58 квартала 41, выделов 7, 103, 102, 9, 11, 21, 22, 35 и 36 квартала 46 Ульяновичского лесничества до юго-восточного угла выдела 36 квартала 46 данного лесничества, далее в западном направлении по северной</w:t>
      </w:r>
      <w:r>
        <w:t xml:space="preserve"> границе полосы отвода земель автомобильной дороги Р-86 Богушевск - Сенно - Лепель-Мядель до южного угла выдела 95 квартала 41 Ульяновичского лесничества, затем в северном и западном направлении по западной границе выдела 95, южным границам выделов 93, 100</w:t>
      </w:r>
      <w:r>
        <w:t>, 101, 104 и 105 квартала 41 Ульяновичского лесничества до юго-восточного угла выдела 105 данного лесничества, далее в западном направлении по северной границе полосы отвода земель автомобильной дороги Р-86 Богушевск - Сенно - Лепель-Мядель до юго-западног</w:t>
      </w:r>
      <w:r>
        <w:t>о угла выдела 103 квартала 41 Ульяновичского лесничества;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 xml:space="preserve">на западе - от юго-западного угла выдела 103 квартала 41 Ульяновичского лесничества в северном направлении по западным границам кварталов 41 и 36 данного лесничества до северо-западного угла выдела </w:t>
      </w:r>
      <w:r>
        <w:t>1 квартала 36 Ульяновичского лесничества.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Общая площадь заказника "Замошанский Мох" составляет 1 006,21 га.</w:t>
      </w:r>
    </w:p>
    <w:p w:rsidR="00000000" w:rsidRDefault="007510FE">
      <w:pPr>
        <w:pStyle w:val="ConsPlusNormal"/>
        <w:ind w:firstLine="540"/>
        <w:jc w:val="both"/>
      </w:pPr>
    </w:p>
    <w:p w:rsidR="00000000" w:rsidRDefault="007510FE">
      <w:pPr>
        <w:pStyle w:val="ConsPlusNormal"/>
        <w:ind w:firstLine="540"/>
        <w:jc w:val="both"/>
      </w:pPr>
    </w:p>
    <w:p w:rsidR="00000000" w:rsidRDefault="007510FE">
      <w:pPr>
        <w:pStyle w:val="ConsPlusNormal"/>
        <w:ind w:firstLine="540"/>
        <w:jc w:val="both"/>
      </w:pPr>
    </w:p>
    <w:p w:rsidR="00000000" w:rsidRDefault="007510FE">
      <w:pPr>
        <w:pStyle w:val="ConsPlusNormal"/>
        <w:ind w:firstLine="540"/>
        <w:jc w:val="both"/>
      </w:pPr>
    </w:p>
    <w:p w:rsidR="00000000" w:rsidRDefault="007510FE">
      <w:pPr>
        <w:pStyle w:val="ConsPlusNormal"/>
        <w:ind w:firstLine="540"/>
        <w:jc w:val="both"/>
      </w:pPr>
    </w:p>
    <w:p w:rsidR="00000000" w:rsidRDefault="007510FE">
      <w:pPr>
        <w:pStyle w:val="ConsPlusNormal"/>
        <w:jc w:val="right"/>
        <w:outlineLvl w:val="0"/>
      </w:pPr>
      <w:r>
        <w:t>Приложение 2</w:t>
      </w:r>
    </w:p>
    <w:p w:rsidR="00000000" w:rsidRDefault="007510FE">
      <w:pPr>
        <w:pStyle w:val="ConsPlusNormal"/>
        <w:jc w:val="right"/>
      </w:pPr>
      <w:r>
        <w:t>к решению</w:t>
      </w:r>
    </w:p>
    <w:p w:rsidR="00000000" w:rsidRDefault="007510FE">
      <w:pPr>
        <w:pStyle w:val="ConsPlusNormal"/>
        <w:jc w:val="right"/>
      </w:pPr>
      <w:r>
        <w:t>Сенненского районного</w:t>
      </w:r>
    </w:p>
    <w:p w:rsidR="00000000" w:rsidRDefault="007510FE">
      <w:pPr>
        <w:pStyle w:val="ConsPlusNormal"/>
        <w:jc w:val="right"/>
      </w:pPr>
      <w:r>
        <w:t>исполнительного комитета</w:t>
      </w:r>
    </w:p>
    <w:p w:rsidR="00000000" w:rsidRDefault="007510FE">
      <w:pPr>
        <w:pStyle w:val="ConsPlusNormal"/>
        <w:jc w:val="right"/>
      </w:pPr>
      <w:r>
        <w:t>10.01.2020 N 15</w:t>
      </w:r>
    </w:p>
    <w:p w:rsidR="00000000" w:rsidRDefault="007510FE">
      <w:pPr>
        <w:pStyle w:val="ConsPlusNormal"/>
      </w:pPr>
    </w:p>
    <w:p w:rsidR="00000000" w:rsidRDefault="007510FE">
      <w:pPr>
        <w:pStyle w:val="ConsPlusTitle"/>
        <w:jc w:val="center"/>
      </w:pPr>
      <w:bookmarkStart w:id="4" w:name="Par91"/>
      <w:bookmarkEnd w:id="4"/>
      <w:r>
        <w:t>СОСТАВ</w:t>
      </w:r>
    </w:p>
    <w:p w:rsidR="00000000" w:rsidRDefault="007510FE">
      <w:pPr>
        <w:pStyle w:val="ConsPlusTitle"/>
        <w:jc w:val="center"/>
      </w:pPr>
      <w:r>
        <w:t>ЗЕМЕЛЬ, ГРАНИЦЫ И ПЛОЩАДЬ ЗАКАЗНИКА МЕСТНОГО ЗНАЧЕНИЯ "КАПЛАНСКИЙ МОХ"</w:t>
      </w:r>
    </w:p>
    <w:p w:rsidR="00000000" w:rsidRDefault="007510FE">
      <w:pPr>
        <w:pStyle w:val="ConsPlusNormal"/>
      </w:pPr>
    </w:p>
    <w:p w:rsidR="00000000" w:rsidRDefault="007510FE">
      <w:pPr>
        <w:pStyle w:val="ConsPlusNormal"/>
        <w:ind w:firstLine="540"/>
        <w:jc w:val="both"/>
      </w:pPr>
      <w:r>
        <w:t>В состав земель заказника местного значения "Капланский Мох" (далее - заказник "Капланский Мох") входят земельные участки (части земельных участков) государственного лесохозяйственного</w:t>
      </w:r>
      <w:r>
        <w:t xml:space="preserve"> учреждения </w:t>
      </w:r>
      <w:r>
        <w:lastRenderedPageBreak/>
        <w:t>"Богушевский лесхоз" (далее - ГЛХУ "Богушевский лесхоз") (1 248,03 гектара (далее - га) в кварталах 46, 47, 49 (выделы 1 - 12, 28, 32, 40 (часть выдела к востоку от автомобильной дороги Подворица - Капланы, 0,1 га), 41 (часть выдела к востоку о</w:t>
      </w:r>
      <w:r>
        <w:t>т автомобильной дороги Подворица - Капланы, 0,1 га), 50 - 53, 56 - 58, 61 (выделы 7, 22 (часть выдела, северная граница квартала, 0,1 га), 62 (выделы 1 - 57, 59 - 61) Сенненского лесничества ГЛХУ "Богушевский лесхоз" (далее - Сенненское лесничество).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Не вх</w:t>
      </w:r>
      <w:r>
        <w:t>одят расположенные в границах заказника земли Витебского республиканского унитарного предприятия электроэнергетики "Витебскэнерго" (0,36 га).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Границы заказника "Капланский Мох" проходят: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на севере - от северо-западного угла выдела 1 квартала 46 Сенненского</w:t>
      </w:r>
      <w:r>
        <w:t xml:space="preserve"> лесничества в восточном направлении по северным границам кварталов 46, 47, 51, 52 и 53 данного лесничества до восточного угла выдела 13 квартала 53 Сенненского лесничества;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на востоке - от восточного угла выдела 13 квартала 53 Сенненского лесничества в юж</w:t>
      </w:r>
      <w:r>
        <w:t>ном направлении по восточным границам кварталов 53, 58, 62 данного лесничества до юго-восточного угла выдела 56 квартала 62 Сенненского лесничества;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на юге - от юго-восточного угла выдела 56 квартала 62 Сенненского лесничества в западном направлении по южн</w:t>
      </w:r>
      <w:r>
        <w:t xml:space="preserve">ой границе квартала 62 данного лесничества до юго-западного угла выдела 44 указанного квартала, далее в северном направлении по западным границам выделов 44, 45 и 32 квартала 62, выдела 7 квартала 61 Сенненского лесничества до северо-западного угла выдела </w:t>
      </w:r>
      <w:r>
        <w:t>57 квартала 62 данного лесничества, затем в северном направлении по заданной границе квартала 62 до северо-западного угла выдела 1 указанного квартала, далее в западном направлении по южным границам кварталов 57 и 56 Сенненского лесничества до юго-западног</w:t>
      </w:r>
      <w:r>
        <w:t>о угла выдела 1 квартала 56 указанного лесничества;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на западе - от юго-западного угла выдела 1 квартала 56 Сенненского лесничества в северо-западном и северном направлении по восточной границе полосы отвода земель автомобильной дороги Р-113 Сенно - Бешенко</w:t>
      </w:r>
      <w:r>
        <w:t>вичи - Ушачи до северо-западного угла выдела 1 квартала 46 Сенненского лесничества.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Общая площадь заказника "Капланский Мох" составляет 1 248,03 га.</w:t>
      </w:r>
    </w:p>
    <w:p w:rsidR="00000000" w:rsidRDefault="007510FE">
      <w:pPr>
        <w:pStyle w:val="ConsPlusNormal"/>
        <w:ind w:firstLine="540"/>
        <w:jc w:val="both"/>
      </w:pPr>
    </w:p>
    <w:p w:rsidR="00000000" w:rsidRDefault="007510FE">
      <w:pPr>
        <w:pStyle w:val="ConsPlusNormal"/>
        <w:ind w:firstLine="540"/>
        <w:jc w:val="both"/>
      </w:pPr>
    </w:p>
    <w:p w:rsidR="00000000" w:rsidRDefault="007510FE">
      <w:pPr>
        <w:pStyle w:val="ConsPlusNormal"/>
        <w:ind w:firstLine="540"/>
        <w:jc w:val="both"/>
      </w:pPr>
    </w:p>
    <w:p w:rsidR="00000000" w:rsidRDefault="007510FE">
      <w:pPr>
        <w:pStyle w:val="ConsPlusNormal"/>
        <w:ind w:firstLine="540"/>
        <w:jc w:val="both"/>
      </w:pPr>
    </w:p>
    <w:p w:rsidR="00000000" w:rsidRDefault="007510FE">
      <w:pPr>
        <w:pStyle w:val="ConsPlusNormal"/>
        <w:ind w:firstLine="540"/>
        <w:jc w:val="both"/>
      </w:pPr>
    </w:p>
    <w:p w:rsidR="00000000" w:rsidRDefault="007510FE">
      <w:pPr>
        <w:pStyle w:val="ConsPlusNormal"/>
        <w:jc w:val="right"/>
        <w:outlineLvl w:val="0"/>
      </w:pPr>
      <w:r>
        <w:t>Приложение 3</w:t>
      </w:r>
    </w:p>
    <w:p w:rsidR="00000000" w:rsidRDefault="007510FE">
      <w:pPr>
        <w:pStyle w:val="ConsPlusNormal"/>
        <w:jc w:val="right"/>
      </w:pPr>
      <w:r>
        <w:t>к решению</w:t>
      </w:r>
    </w:p>
    <w:p w:rsidR="00000000" w:rsidRDefault="007510FE">
      <w:pPr>
        <w:pStyle w:val="ConsPlusNormal"/>
        <w:jc w:val="right"/>
      </w:pPr>
      <w:r>
        <w:t>Сенненского районного</w:t>
      </w:r>
    </w:p>
    <w:p w:rsidR="00000000" w:rsidRDefault="007510FE">
      <w:pPr>
        <w:pStyle w:val="ConsPlusNormal"/>
        <w:jc w:val="right"/>
      </w:pPr>
      <w:r>
        <w:t>исполнительного комитета</w:t>
      </w:r>
    </w:p>
    <w:p w:rsidR="00000000" w:rsidRDefault="007510FE">
      <w:pPr>
        <w:pStyle w:val="ConsPlusNormal"/>
        <w:jc w:val="right"/>
      </w:pPr>
      <w:r>
        <w:t>10.01.2020 N 15</w:t>
      </w:r>
    </w:p>
    <w:p w:rsidR="00000000" w:rsidRDefault="007510FE">
      <w:pPr>
        <w:pStyle w:val="ConsPlusNormal"/>
      </w:pPr>
    </w:p>
    <w:p w:rsidR="00000000" w:rsidRDefault="007510FE">
      <w:pPr>
        <w:pStyle w:val="ConsPlusTitle"/>
        <w:jc w:val="center"/>
      </w:pPr>
      <w:bookmarkStart w:id="5" w:name="Par113"/>
      <w:bookmarkEnd w:id="5"/>
      <w:r>
        <w:t>СОС</w:t>
      </w:r>
      <w:r>
        <w:t>ТАВ</w:t>
      </w:r>
    </w:p>
    <w:p w:rsidR="00000000" w:rsidRDefault="007510FE">
      <w:pPr>
        <w:pStyle w:val="ConsPlusTitle"/>
        <w:jc w:val="center"/>
      </w:pPr>
      <w:r>
        <w:t>ЗЕМЕЛЬ, ГРАНИЦЫ И ПЛОЩАДЬ ГИДРОЛОГИЧЕСКИХ ПАМЯТНИКОВ ПРИРОДЫ МЕСТНОГО ЗНАЧЕНИЯ</w:t>
      </w:r>
    </w:p>
    <w:p w:rsidR="00000000" w:rsidRDefault="007510FE">
      <w:pPr>
        <w:pStyle w:val="ConsPlusNormal"/>
      </w:pPr>
    </w:p>
    <w:p w:rsidR="00000000" w:rsidRDefault="007510FE">
      <w:pPr>
        <w:pStyle w:val="ConsPlusNormal"/>
        <w:sectPr w:rsidR="00000000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4"/>
        <w:gridCol w:w="2209"/>
        <w:gridCol w:w="2164"/>
        <w:gridCol w:w="2164"/>
        <w:gridCol w:w="2164"/>
        <w:gridCol w:w="2209"/>
      </w:tblGrid>
      <w:tr w:rsidR="00000000" w:rsidRPr="007510F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510FE" w:rsidRDefault="007510FE">
            <w:pPr>
              <w:pStyle w:val="ConsPlusNormal"/>
              <w:jc w:val="center"/>
            </w:pPr>
            <w:r w:rsidRPr="007510FE">
              <w:lastRenderedPageBreak/>
              <w:t>N</w:t>
            </w:r>
            <w:r w:rsidRPr="007510FE">
              <w:br/>
              <w:t>п/п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510FE" w:rsidRDefault="007510FE">
            <w:pPr>
              <w:pStyle w:val="ConsPlusNormal"/>
              <w:jc w:val="center"/>
            </w:pPr>
            <w:r w:rsidRPr="007510FE">
              <w:t>Наименование гидроло-</w:t>
            </w:r>
            <w:r w:rsidRPr="007510FE">
              <w:br/>
              <w:t>гического памятника природы местного значения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510FE" w:rsidRDefault="007510FE">
            <w:pPr>
              <w:pStyle w:val="ConsPlusNormal"/>
              <w:jc w:val="center"/>
            </w:pPr>
            <w:r w:rsidRPr="007510FE">
              <w:t>Место нахождения гидрологического памятника природы местного значения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510FE" w:rsidRDefault="007510FE">
            <w:pPr>
              <w:pStyle w:val="ConsPlusNormal"/>
              <w:jc w:val="center"/>
            </w:pPr>
            <w:r w:rsidRPr="007510FE">
              <w:t>Состав земель гидрологического памятника природы местного значения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510FE" w:rsidRDefault="007510FE">
            <w:pPr>
              <w:pStyle w:val="ConsPlusNormal"/>
              <w:jc w:val="center"/>
            </w:pPr>
            <w:r w:rsidRPr="007510FE">
              <w:t>Границы гидрологического памятника природы местного значения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Pr="007510FE" w:rsidRDefault="007510FE">
            <w:pPr>
              <w:pStyle w:val="ConsPlusNormal"/>
              <w:jc w:val="center"/>
            </w:pPr>
            <w:r w:rsidRPr="007510FE">
              <w:t>Площадь гидроло-</w:t>
            </w:r>
            <w:r w:rsidRPr="007510FE">
              <w:br/>
              <w:t>гического памятника природы местного значения, гектаров</w:t>
            </w:r>
          </w:p>
        </w:tc>
      </w:tr>
      <w:tr w:rsidR="00000000" w:rsidRPr="007510F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510FE" w:rsidRDefault="007510FE">
            <w:pPr>
              <w:pStyle w:val="ConsPlusNormal"/>
              <w:jc w:val="center"/>
            </w:pPr>
            <w:r w:rsidRPr="007510FE">
              <w:t>1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510FE" w:rsidRDefault="007510FE">
            <w:pPr>
              <w:pStyle w:val="ConsPlusNormal"/>
            </w:pPr>
            <w:r w:rsidRPr="007510FE">
              <w:t>"Родник "Добринский грот"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510FE" w:rsidRDefault="007510FE">
            <w:pPr>
              <w:pStyle w:val="ConsPlusNormal"/>
            </w:pPr>
            <w:r w:rsidRPr="007510FE">
              <w:t>Выдел 3 квартала 107 Софие</w:t>
            </w:r>
            <w:r w:rsidRPr="007510FE">
              <w:t>вского лесничества государственного лесохозяйственного учреждения "Богушевский лесхоз"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510FE" w:rsidRDefault="007510FE">
            <w:pPr>
              <w:pStyle w:val="ConsPlusNormal"/>
            </w:pPr>
            <w:r w:rsidRPr="007510FE">
              <w:t>Земли государственного лесохозяйственного учреждения "Богушевский лесхоз"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510FE" w:rsidRDefault="007510FE">
            <w:pPr>
              <w:pStyle w:val="ConsPlusNormal"/>
            </w:pPr>
            <w:r w:rsidRPr="007510FE">
              <w:t>Границы выдела 3 квартала 107 Софиевского лесничества государственного лесохозяйственного учреж</w:t>
            </w:r>
            <w:r w:rsidRPr="007510FE">
              <w:t>дения "Богушевский лесхоз".</w:t>
            </w:r>
          </w:p>
          <w:p w:rsidR="00000000" w:rsidRPr="007510FE" w:rsidRDefault="007510FE">
            <w:pPr>
              <w:pStyle w:val="ConsPlusNormal"/>
            </w:pPr>
            <w:r w:rsidRPr="007510FE">
              <w:t>Центральная точка с координатами 54°47'51,8'' северной широты и 30°18'19,0'' восточной долготы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510FE" w:rsidRDefault="007510FE">
            <w:pPr>
              <w:pStyle w:val="ConsPlusNormal"/>
              <w:jc w:val="center"/>
            </w:pPr>
            <w:r w:rsidRPr="007510FE">
              <w:t>5,7</w:t>
            </w:r>
          </w:p>
        </w:tc>
      </w:tr>
      <w:tr w:rsidR="00000000" w:rsidRPr="007510F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510FE" w:rsidRDefault="007510FE">
            <w:pPr>
              <w:pStyle w:val="ConsPlusNormal"/>
              <w:jc w:val="center"/>
            </w:pPr>
            <w:r w:rsidRPr="007510FE"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510FE" w:rsidRDefault="007510FE">
            <w:pPr>
              <w:pStyle w:val="ConsPlusNormal"/>
            </w:pPr>
            <w:r w:rsidRPr="007510FE">
              <w:t>"Родник "Капличка"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510FE" w:rsidRDefault="007510FE">
            <w:pPr>
              <w:pStyle w:val="ConsPlusNormal"/>
            </w:pPr>
            <w:r w:rsidRPr="007510FE">
              <w:t>г. Сенно, перекресток улиц Витебская и Красная Слобода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510FE" w:rsidRDefault="007510FE">
            <w:pPr>
              <w:pStyle w:val="ConsPlusNormal"/>
            </w:pPr>
            <w:r w:rsidRPr="007510FE">
              <w:t>Земли населенного пункта г. Сенно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510FE" w:rsidRDefault="007510FE">
            <w:pPr>
              <w:pStyle w:val="ConsPlusNormal"/>
            </w:pPr>
            <w:r w:rsidRPr="007510FE">
              <w:t>Условная окружность с радиусом 3 метра вокруг источника, центром которого является точка с координатами 54°48'49,7'' северной широты и 29°42'57,9'' восточной долготы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510FE" w:rsidRDefault="007510FE">
            <w:pPr>
              <w:pStyle w:val="ConsPlusNormal"/>
              <w:jc w:val="center"/>
            </w:pPr>
            <w:r w:rsidRPr="007510FE">
              <w:t>0,002 826</w:t>
            </w:r>
          </w:p>
        </w:tc>
      </w:tr>
      <w:tr w:rsidR="00000000" w:rsidRPr="007510F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510FE" w:rsidRDefault="007510FE">
            <w:pPr>
              <w:pStyle w:val="ConsPlusNormal"/>
              <w:jc w:val="center"/>
            </w:pPr>
            <w:r w:rsidRPr="007510FE">
              <w:t>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510FE" w:rsidRDefault="007510FE">
            <w:pPr>
              <w:pStyle w:val="ConsPlusNormal"/>
            </w:pPr>
            <w:r w:rsidRPr="007510FE">
              <w:t>"Родник "Песчанка"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510FE" w:rsidRDefault="007510FE">
            <w:pPr>
              <w:pStyle w:val="ConsPlusNormal"/>
            </w:pPr>
            <w:r w:rsidRPr="007510FE">
              <w:t>г. Сенно, 100 метров от перекрестка улиц Карла Маркса и Кр</w:t>
            </w:r>
            <w:r w:rsidRPr="007510FE">
              <w:t>асная Слобода (напротив дома N 2 по улице Красная Слобода)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510FE" w:rsidRDefault="007510FE">
            <w:pPr>
              <w:pStyle w:val="ConsPlusNormal"/>
            </w:pPr>
            <w:r w:rsidRPr="007510FE">
              <w:t>Земли населенного пункта г. Сенно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510FE" w:rsidRDefault="007510FE">
            <w:pPr>
              <w:pStyle w:val="ConsPlusNormal"/>
            </w:pPr>
            <w:r w:rsidRPr="007510FE">
              <w:t>Условная окружность с радиусом 3 метра вокруг источника, центром которого является точка с координатами 54°48'20,2'' северной широты и 29°42'21,8'' восточной долго</w:t>
            </w:r>
            <w:r w:rsidRPr="007510FE">
              <w:t>ты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7510FE" w:rsidRDefault="007510FE">
            <w:pPr>
              <w:pStyle w:val="ConsPlusNormal"/>
              <w:jc w:val="center"/>
            </w:pPr>
            <w:r w:rsidRPr="007510FE">
              <w:t>0,002 826</w:t>
            </w:r>
          </w:p>
        </w:tc>
      </w:tr>
    </w:tbl>
    <w:p w:rsidR="00000000" w:rsidRDefault="007510FE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7510FE">
      <w:pPr>
        <w:pStyle w:val="ConsPlusNormal"/>
        <w:ind w:firstLine="540"/>
        <w:jc w:val="both"/>
      </w:pPr>
    </w:p>
    <w:p w:rsidR="00000000" w:rsidRDefault="007510FE">
      <w:pPr>
        <w:pStyle w:val="ConsPlusNormal"/>
        <w:ind w:firstLine="540"/>
        <w:jc w:val="both"/>
      </w:pPr>
    </w:p>
    <w:p w:rsidR="00000000" w:rsidRDefault="007510FE">
      <w:pPr>
        <w:pStyle w:val="ConsPlusNormal"/>
        <w:ind w:firstLine="540"/>
        <w:jc w:val="both"/>
      </w:pPr>
    </w:p>
    <w:p w:rsidR="00000000" w:rsidRDefault="007510FE">
      <w:pPr>
        <w:pStyle w:val="ConsPlusNormal"/>
        <w:ind w:firstLine="540"/>
        <w:jc w:val="both"/>
      </w:pPr>
    </w:p>
    <w:p w:rsidR="00000000" w:rsidRDefault="007510FE">
      <w:pPr>
        <w:pStyle w:val="ConsPlusNormal"/>
        <w:ind w:firstLine="540"/>
        <w:jc w:val="both"/>
      </w:pPr>
    </w:p>
    <w:p w:rsidR="00000000" w:rsidRDefault="007510FE">
      <w:pPr>
        <w:pStyle w:val="ConsPlusNonformat"/>
        <w:jc w:val="both"/>
      </w:pPr>
      <w:r>
        <w:t xml:space="preserve">                                                   УТВЕРЖДЕНО</w:t>
      </w:r>
    </w:p>
    <w:p w:rsidR="00000000" w:rsidRDefault="007510FE">
      <w:pPr>
        <w:pStyle w:val="ConsPlusNonformat"/>
        <w:jc w:val="both"/>
      </w:pPr>
      <w:r>
        <w:t xml:space="preserve">                                                   Решение</w:t>
      </w:r>
    </w:p>
    <w:p w:rsidR="00000000" w:rsidRDefault="007510FE">
      <w:pPr>
        <w:pStyle w:val="ConsPlusNonformat"/>
        <w:jc w:val="both"/>
      </w:pPr>
      <w:r>
        <w:t xml:space="preserve">                                                   Сенненского районного</w:t>
      </w:r>
    </w:p>
    <w:p w:rsidR="00000000" w:rsidRDefault="007510FE">
      <w:pPr>
        <w:pStyle w:val="ConsPlusNonformat"/>
        <w:jc w:val="both"/>
      </w:pPr>
      <w:r>
        <w:t xml:space="preserve">                                                   исполнительного комитета</w:t>
      </w:r>
    </w:p>
    <w:p w:rsidR="00000000" w:rsidRDefault="007510FE">
      <w:pPr>
        <w:pStyle w:val="ConsPlusNonformat"/>
        <w:jc w:val="both"/>
      </w:pPr>
      <w:r>
        <w:t xml:space="preserve">                                                   10.01.2020 N 15</w:t>
      </w:r>
    </w:p>
    <w:p w:rsidR="00000000" w:rsidRDefault="007510FE">
      <w:pPr>
        <w:pStyle w:val="ConsPlusNormal"/>
      </w:pPr>
    </w:p>
    <w:p w:rsidR="00000000" w:rsidRDefault="007510FE">
      <w:pPr>
        <w:pStyle w:val="ConsPlusTitle"/>
        <w:jc w:val="center"/>
      </w:pPr>
      <w:bookmarkStart w:id="6" w:name="Par152"/>
      <w:bookmarkEnd w:id="6"/>
      <w:r>
        <w:t>ПОЛОЖЕНИЕ</w:t>
      </w:r>
    </w:p>
    <w:p w:rsidR="00000000" w:rsidRDefault="007510FE">
      <w:pPr>
        <w:pStyle w:val="ConsPlusTitle"/>
        <w:jc w:val="center"/>
      </w:pPr>
      <w:r>
        <w:t>О ЗАКАЗНИКЕ МЕСТНОГО ЗНАЧЕНИЯ "ЗАМОШАНСКИЙ МОХ"</w:t>
      </w:r>
    </w:p>
    <w:p w:rsidR="00000000" w:rsidRDefault="007510FE">
      <w:pPr>
        <w:pStyle w:val="ConsPlusNormal"/>
      </w:pPr>
    </w:p>
    <w:p w:rsidR="00000000" w:rsidRDefault="007510FE">
      <w:pPr>
        <w:pStyle w:val="ConsPlusNormal"/>
        <w:ind w:firstLine="540"/>
        <w:jc w:val="both"/>
      </w:pPr>
      <w:r>
        <w:t>1. Заказник местного значения "Замошански</w:t>
      </w:r>
      <w:r>
        <w:t>й Мох" образован на землях Сенненского района Витебской области в целях сохранения озерно-болотно-лесных ландшафтов и поддержания экологического равновесия данного региона.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2. На территории заказника местного значения "Замошанский Мох" запрещаются все виды</w:t>
      </w:r>
      <w:r>
        <w:t xml:space="preserve"> деятельности и производство работ, предусмотренные пунктом 2 статьи 24 и пунктом 2 статьи 28 Закона Республики Беларусь "Об особо охраняемых природных территориях".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3. Режим заказника местного значения "Замошанский Мох" учитывается при разработке и коррек</w:t>
      </w:r>
      <w:r>
        <w:t>тировке схемы проектов и схем землеустройства, проектов мелиорации земель, водоохранных зон и прибрежных полос водных объектов, охотоустройства, лесоустроительных и градостроительных проектов, программ социально-экономического развития Сенненского района.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4. Объявление территории заказником местного значения не влечет за собой изъятия земельных участков у землепользователей.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5. Управление заказником местного значения "Замошанский Мох" осуществляется государственным лесохозяйственным учреждением "Богушевский</w:t>
      </w:r>
      <w:r>
        <w:t xml:space="preserve"> лесхоз".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6. Лица, виновные в нарушении режима охраны и использования заказника местного значения "Замошанский Мох", несут ответственность в соответствии с действующим законодательством.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7. Вред, причиненный окружающей среде на территории заказника местног</w:t>
      </w:r>
      <w:r>
        <w:t>о значения "Замошанский Мох", возмещается добровольно или по решению суда лицом, его причинившим, в соответствии с законодательными актами.</w:t>
      </w:r>
    </w:p>
    <w:p w:rsidR="00000000" w:rsidRDefault="007510FE">
      <w:pPr>
        <w:pStyle w:val="ConsPlusNormal"/>
        <w:ind w:firstLine="540"/>
        <w:jc w:val="both"/>
      </w:pPr>
    </w:p>
    <w:p w:rsidR="00000000" w:rsidRDefault="007510FE">
      <w:pPr>
        <w:pStyle w:val="ConsPlusNormal"/>
        <w:ind w:firstLine="540"/>
        <w:jc w:val="both"/>
      </w:pPr>
    </w:p>
    <w:p w:rsidR="00000000" w:rsidRDefault="007510FE">
      <w:pPr>
        <w:pStyle w:val="ConsPlusNormal"/>
        <w:ind w:firstLine="540"/>
        <w:jc w:val="both"/>
      </w:pPr>
    </w:p>
    <w:p w:rsidR="00000000" w:rsidRDefault="007510FE">
      <w:pPr>
        <w:pStyle w:val="ConsPlusNormal"/>
        <w:ind w:firstLine="540"/>
        <w:jc w:val="both"/>
      </w:pPr>
    </w:p>
    <w:p w:rsidR="00000000" w:rsidRDefault="007510FE">
      <w:pPr>
        <w:pStyle w:val="ConsPlusNormal"/>
        <w:ind w:firstLine="540"/>
        <w:jc w:val="both"/>
      </w:pPr>
    </w:p>
    <w:p w:rsidR="00000000" w:rsidRDefault="007510FE">
      <w:pPr>
        <w:pStyle w:val="ConsPlusNonformat"/>
        <w:jc w:val="both"/>
      </w:pPr>
      <w:r>
        <w:t xml:space="preserve">                                                   УТВЕРЖДЕНО</w:t>
      </w:r>
    </w:p>
    <w:p w:rsidR="00000000" w:rsidRDefault="007510FE">
      <w:pPr>
        <w:pStyle w:val="ConsPlusNonformat"/>
        <w:jc w:val="both"/>
      </w:pPr>
      <w:r>
        <w:t xml:space="preserve">                                                 </w:t>
      </w:r>
      <w:r>
        <w:t xml:space="preserve">  Решение</w:t>
      </w:r>
    </w:p>
    <w:p w:rsidR="00000000" w:rsidRDefault="007510FE">
      <w:pPr>
        <w:pStyle w:val="ConsPlusNonformat"/>
        <w:jc w:val="both"/>
      </w:pPr>
      <w:r>
        <w:t xml:space="preserve">                                                   Сенненского районного</w:t>
      </w:r>
    </w:p>
    <w:p w:rsidR="00000000" w:rsidRDefault="007510FE">
      <w:pPr>
        <w:pStyle w:val="ConsPlusNonformat"/>
        <w:jc w:val="both"/>
      </w:pPr>
      <w:r>
        <w:t xml:space="preserve">                                                   исполнительного комитета</w:t>
      </w:r>
    </w:p>
    <w:p w:rsidR="00000000" w:rsidRDefault="007510FE">
      <w:pPr>
        <w:pStyle w:val="ConsPlusNonformat"/>
        <w:jc w:val="both"/>
      </w:pPr>
      <w:r>
        <w:t xml:space="preserve">                                                   10.01.2020 N 15</w:t>
      </w:r>
    </w:p>
    <w:p w:rsidR="00000000" w:rsidRDefault="007510FE">
      <w:pPr>
        <w:pStyle w:val="ConsPlusNormal"/>
      </w:pPr>
    </w:p>
    <w:p w:rsidR="00000000" w:rsidRDefault="007510FE">
      <w:pPr>
        <w:pStyle w:val="ConsPlusTitle"/>
        <w:jc w:val="center"/>
      </w:pPr>
      <w:bookmarkStart w:id="7" w:name="Par173"/>
      <w:bookmarkEnd w:id="7"/>
      <w:r>
        <w:t>ПОЛОЖЕНИЕ</w:t>
      </w:r>
    </w:p>
    <w:p w:rsidR="00000000" w:rsidRDefault="007510FE">
      <w:pPr>
        <w:pStyle w:val="ConsPlusTitle"/>
        <w:jc w:val="center"/>
      </w:pPr>
      <w:r>
        <w:t>О ЗАКАЗНИКЕ МЕСТНОГО ЗНАЧЕНИЯ "КАПЛАНСКИЙ МОХ"</w:t>
      </w:r>
    </w:p>
    <w:p w:rsidR="00000000" w:rsidRDefault="007510FE">
      <w:pPr>
        <w:pStyle w:val="ConsPlusNormal"/>
      </w:pPr>
    </w:p>
    <w:p w:rsidR="00000000" w:rsidRDefault="007510FE">
      <w:pPr>
        <w:pStyle w:val="ConsPlusNormal"/>
        <w:ind w:firstLine="540"/>
        <w:jc w:val="both"/>
      </w:pPr>
      <w:r>
        <w:t>1. Заказник местного значения "Капланский Мох" образован на землях Сенненского района Витебской области в целях сохранения озерно-болотно-лесных ландшафтов и поддержания экологического равновесия данного реги</w:t>
      </w:r>
      <w:r>
        <w:t>она.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2. На территории заказника местного значения "Капланский Мох" запрещаются все виды деятельности и производство работ, предусмотренные пунктом 2 статьи 24 и пунктом 2 статьи 28 Закона Республики Беларусь "Об особо охраняемых природных территориях".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lastRenderedPageBreak/>
        <w:t xml:space="preserve">3. </w:t>
      </w:r>
      <w:r>
        <w:t>Режим заказника местного значения "Капланский Мох" учитывается при разработке и корректировке схемы проектов и схем землеустройства, проектов мелиорации земель, водоохранных зон и прибрежных полос водных объектов, охотоустройства, лесоустроительных и градо</w:t>
      </w:r>
      <w:r>
        <w:t>строительных проектов, программ социально-экономического развития Сенненского района.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4. Объявление территории заказником местного значения не влечет за собой изъятия земельных участков у землепользователей.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5. Управление заказником местного значения "Капл</w:t>
      </w:r>
      <w:r>
        <w:t>анский Мох" осуществляется государственным лесохозяйственным учреждением "Богушевский лесхоз".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6. Лица, виновные в нарушении режима охраны и использования заказника местного значения "Капланский Мох", несут ответственность в соответствии с действующим зако</w:t>
      </w:r>
      <w:r>
        <w:t>нодательством.</w:t>
      </w:r>
    </w:p>
    <w:p w:rsidR="00000000" w:rsidRDefault="007510FE">
      <w:pPr>
        <w:pStyle w:val="ConsPlusNormal"/>
        <w:spacing w:before="200"/>
        <w:ind w:firstLine="540"/>
        <w:jc w:val="both"/>
      </w:pPr>
      <w:r>
        <w:t>7. Вред, причиненный окружающей среде на территории заказника местного значения "Капланский Мох", возмещается добровольно или по решению суда лицом, его причинившим, в соответствии с законодательными актами.</w:t>
      </w:r>
    </w:p>
    <w:p w:rsidR="00000000" w:rsidRDefault="007510FE">
      <w:pPr>
        <w:pStyle w:val="ConsPlusNormal"/>
        <w:ind w:firstLine="540"/>
        <w:jc w:val="both"/>
      </w:pPr>
    </w:p>
    <w:p w:rsidR="00000000" w:rsidRDefault="007510FE">
      <w:pPr>
        <w:pStyle w:val="ConsPlusNormal"/>
        <w:ind w:firstLine="540"/>
        <w:jc w:val="both"/>
      </w:pPr>
    </w:p>
    <w:p w:rsidR="00000000" w:rsidRDefault="007510F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10FE" w:rsidRDefault="007510FE">
      <w:pPr>
        <w:pStyle w:val="ConsPlusNormal"/>
        <w:rPr>
          <w:sz w:val="16"/>
          <w:szCs w:val="16"/>
        </w:rPr>
      </w:pPr>
    </w:p>
    <w:sectPr w:rsidR="007510F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5C1E"/>
    <w:rsid w:val="007510FE"/>
    <w:rsid w:val="0093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2316</Words>
  <Characters>13202</Characters>
  <Application>Microsoft Office Word</Application>
  <DocSecurity>2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4018.00.51</Company>
  <LinksUpToDate>false</LinksUpToDate>
  <CharactersWithSpaces>15488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olya</dc:creator>
  <cp:lastModifiedBy>olya</cp:lastModifiedBy>
  <cp:revision>2</cp:revision>
  <dcterms:created xsi:type="dcterms:W3CDTF">2024-07-17T08:01:00Z</dcterms:created>
  <dcterms:modified xsi:type="dcterms:W3CDTF">2024-07-17T08:01:00Z</dcterms:modified>
</cp:coreProperties>
</file>