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C00A5" w14:textId="77777777" w:rsidR="0028217B" w:rsidRPr="00636C9B" w:rsidRDefault="0028217B" w:rsidP="0028217B">
      <w:pPr>
        <w:rPr>
          <w:rFonts w:ascii="Times New Roman" w:hAnsi="Times New Roman" w:cs="Times New Roman"/>
          <w:sz w:val="32"/>
          <w:szCs w:val="32"/>
        </w:rPr>
      </w:pPr>
      <w:r w:rsidRPr="00636C9B">
        <w:rPr>
          <w:rFonts w:ascii="Times New Roman" w:hAnsi="Times New Roman" w:cs="Times New Roman"/>
          <w:sz w:val="32"/>
          <w:szCs w:val="32"/>
        </w:rPr>
        <w:t xml:space="preserve">Отдел идеологической работы, культуры и по делам молодежи </w:t>
      </w:r>
    </w:p>
    <w:p w14:paraId="3C218C37" w14:textId="77777777" w:rsidR="0028217B" w:rsidRPr="00636C9B" w:rsidRDefault="0028217B" w:rsidP="0028217B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36C9B">
        <w:rPr>
          <w:rFonts w:ascii="Times New Roman" w:hAnsi="Times New Roman" w:cs="Times New Roman"/>
          <w:sz w:val="32"/>
          <w:szCs w:val="32"/>
        </w:rPr>
        <w:t>Сенненского</w:t>
      </w:r>
      <w:proofErr w:type="spellEnd"/>
      <w:r w:rsidRPr="00636C9B">
        <w:rPr>
          <w:rFonts w:ascii="Times New Roman" w:hAnsi="Times New Roman" w:cs="Times New Roman"/>
          <w:sz w:val="32"/>
          <w:szCs w:val="32"/>
        </w:rPr>
        <w:t xml:space="preserve"> районного исполнительного комитета</w:t>
      </w:r>
    </w:p>
    <w:p w14:paraId="6E0CDE63" w14:textId="77777777" w:rsidR="0028217B" w:rsidRPr="00636C9B" w:rsidRDefault="0028217B" w:rsidP="0028217B">
      <w:pPr>
        <w:spacing w:line="280" w:lineRule="exact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14:paraId="7EBC75F2" w14:textId="77777777" w:rsidR="0028217B" w:rsidRPr="00636C9B" w:rsidRDefault="0028217B" w:rsidP="0028217B">
      <w:pPr>
        <w:spacing w:line="280" w:lineRule="exact"/>
        <w:rPr>
          <w:rFonts w:ascii="Times New Roman" w:hAnsi="Times New Roman" w:cs="Times New Roman"/>
          <w:sz w:val="32"/>
          <w:szCs w:val="32"/>
        </w:rPr>
      </w:pPr>
    </w:p>
    <w:p w14:paraId="1F05BA08" w14:textId="77777777" w:rsidR="0028217B" w:rsidRPr="00636C9B" w:rsidRDefault="0028217B" w:rsidP="0028217B">
      <w:pPr>
        <w:spacing w:line="280" w:lineRule="exact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14:paraId="39BE74C9" w14:textId="77777777" w:rsidR="0028217B" w:rsidRPr="00636C9B" w:rsidRDefault="0028217B" w:rsidP="0028217B">
      <w:pPr>
        <w:spacing w:line="280" w:lineRule="exact"/>
        <w:ind w:left="-113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36C9B">
        <w:rPr>
          <w:rFonts w:ascii="Times New Roman" w:hAnsi="Times New Roman" w:cs="Times New Roman"/>
          <w:i/>
          <w:sz w:val="32"/>
          <w:szCs w:val="32"/>
        </w:rPr>
        <w:t>МАТЕРИАЛЫ</w:t>
      </w:r>
    </w:p>
    <w:p w14:paraId="5A931F7B" w14:textId="77777777" w:rsidR="0028217B" w:rsidRPr="00636C9B" w:rsidRDefault="0028217B" w:rsidP="0028217B">
      <w:pPr>
        <w:spacing w:line="280" w:lineRule="exact"/>
        <w:ind w:left="-113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36C9B">
        <w:rPr>
          <w:rFonts w:ascii="Times New Roman" w:hAnsi="Times New Roman" w:cs="Times New Roman"/>
          <w:i/>
          <w:sz w:val="32"/>
          <w:szCs w:val="32"/>
        </w:rPr>
        <w:t>для членов информационно-пропагандистских групп</w:t>
      </w:r>
    </w:p>
    <w:p w14:paraId="592B9111" w14:textId="7373BE73" w:rsidR="0028217B" w:rsidRDefault="0028217B" w:rsidP="0028217B">
      <w:pPr>
        <w:ind w:left="-1134"/>
        <w:jc w:val="center"/>
        <w:rPr>
          <w:b/>
          <w:i/>
          <w:szCs w:val="28"/>
        </w:rPr>
      </w:pPr>
    </w:p>
    <w:p w14:paraId="3A5E285B" w14:textId="493EF829" w:rsidR="0028217B" w:rsidRDefault="0028217B" w:rsidP="0028217B">
      <w:pPr>
        <w:ind w:left="-1134"/>
        <w:jc w:val="center"/>
        <w:rPr>
          <w:b/>
          <w:i/>
          <w:szCs w:val="28"/>
        </w:rPr>
      </w:pPr>
    </w:p>
    <w:p w14:paraId="0FC31337" w14:textId="77777777" w:rsidR="0028217B" w:rsidRPr="00F47F1B" w:rsidRDefault="0028217B" w:rsidP="0028217B">
      <w:pPr>
        <w:ind w:left="-1134"/>
        <w:jc w:val="center"/>
        <w:rPr>
          <w:b/>
          <w:i/>
          <w:szCs w:val="28"/>
        </w:rPr>
      </w:pPr>
    </w:p>
    <w:p w14:paraId="77691BC7" w14:textId="77777777" w:rsidR="0028217B" w:rsidRDefault="0028217B" w:rsidP="0028217B">
      <w:pPr>
        <w:pStyle w:val="10"/>
        <w:ind w:left="0" w:firstLine="0"/>
        <w:rPr>
          <w:b/>
          <w:sz w:val="50"/>
          <w:szCs w:val="50"/>
        </w:rPr>
      </w:pPr>
    </w:p>
    <w:p w14:paraId="39450D82" w14:textId="77777777" w:rsidR="0028217B" w:rsidRPr="0028217B" w:rsidRDefault="0028217B" w:rsidP="0028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b/>
          <w:sz w:val="50"/>
          <w:szCs w:val="50"/>
        </w:rPr>
        <w:tab/>
      </w:r>
      <w:r w:rsidRPr="0028217B">
        <w:rPr>
          <w:rFonts w:ascii="Times New Roman" w:eastAsia="Times New Roman" w:hAnsi="Times New Roman" w:cs="Times New Roman"/>
          <w:b/>
          <w:sz w:val="40"/>
          <w:szCs w:val="40"/>
        </w:rPr>
        <w:t xml:space="preserve">80 ЛЕТ ТРАГЕДИИ В ХАТЫНИ. </w:t>
      </w:r>
    </w:p>
    <w:p w14:paraId="29240CA5" w14:textId="77777777" w:rsidR="0028217B" w:rsidRPr="0028217B" w:rsidRDefault="0028217B" w:rsidP="0028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8217B">
        <w:rPr>
          <w:rFonts w:ascii="Times New Roman" w:eastAsia="Times New Roman" w:hAnsi="Times New Roman" w:cs="Times New Roman"/>
          <w:b/>
          <w:sz w:val="40"/>
          <w:szCs w:val="40"/>
        </w:rPr>
        <w:t>РЕЗУЛЬТАТЫ РАССЛЕДОВАНИЯ ГЕНОЦИДА БЕЛОРУССКОГО НАРОДА В ГОДЫ ВЕЛИКОЙ ОТЕЧЕСТВЕННОЙ ВОЙНЫ</w:t>
      </w:r>
    </w:p>
    <w:p w14:paraId="165BA2FF" w14:textId="496D33D6" w:rsidR="0028217B" w:rsidRPr="0028217B" w:rsidRDefault="0028217B" w:rsidP="0028217B">
      <w:pPr>
        <w:pStyle w:val="10"/>
        <w:tabs>
          <w:tab w:val="left" w:pos="4125"/>
        </w:tabs>
        <w:ind w:left="0" w:firstLine="0"/>
        <w:rPr>
          <w:b/>
          <w:sz w:val="40"/>
          <w:szCs w:val="40"/>
        </w:rPr>
      </w:pPr>
    </w:p>
    <w:p w14:paraId="1C0C4907" w14:textId="6E5E5E99" w:rsidR="0028217B" w:rsidRPr="00C61C48" w:rsidRDefault="0028217B" w:rsidP="0028217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sz w:val="50"/>
          <w:szCs w:val="50"/>
        </w:rPr>
        <w:tab/>
      </w:r>
      <w:r w:rsidRPr="00C61C48">
        <w:rPr>
          <w:rFonts w:ascii="Times New Roman" w:hAnsi="Times New Roman" w:cs="Times New Roman"/>
          <w:b/>
          <w:sz w:val="50"/>
          <w:szCs w:val="50"/>
        </w:rPr>
        <w:t xml:space="preserve"> </w:t>
      </w:r>
    </w:p>
    <w:p w14:paraId="1E5A63F7" w14:textId="77777777" w:rsidR="0028217B" w:rsidRPr="007C20DA" w:rsidRDefault="0028217B" w:rsidP="0028217B">
      <w:pPr>
        <w:tabs>
          <w:tab w:val="left" w:pos="4290"/>
        </w:tabs>
        <w:spacing w:after="0" w:line="280" w:lineRule="exact"/>
        <w:rPr>
          <w:sz w:val="50"/>
          <w:szCs w:val="50"/>
        </w:rPr>
      </w:pPr>
    </w:p>
    <w:p w14:paraId="0CB9CD15" w14:textId="77777777" w:rsidR="0028217B" w:rsidRPr="00AE3FDD" w:rsidRDefault="0028217B" w:rsidP="0028217B">
      <w:pPr>
        <w:spacing w:after="0" w:line="240" w:lineRule="auto"/>
        <w:ind w:firstLine="708"/>
        <w:jc w:val="center"/>
        <w:rPr>
          <w:i/>
          <w:sz w:val="30"/>
          <w:szCs w:val="30"/>
        </w:rPr>
      </w:pPr>
    </w:p>
    <w:p w14:paraId="4EFD43A5" w14:textId="77777777" w:rsidR="0028217B" w:rsidRDefault="0028217B" w:rsidP="0028217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6518E070" w14:textId="77777777" w:rsidR="0028217B" w:rsidRDefault="0028217B" w:rsidP="0028217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06671E2E" w14:textId="77777777" w:rsidR="0028217B" w:rsidRDefault="0028217B" w:rsidP="0028217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3CFD76FE" w14:textId="77777777" w:rsidR="0028217B" w:rsidRDefault="0028217B" w:rsidP="0028217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62CAD586" w14:textId="77777777" w:rsidR="0028217B" w:rsidRDefault="0028217B" w:rsidP="0028217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1A6E5B0F" w14:textId="77777777" w:rsidR="0028217B" w:rsidRDefault="0028217B" w:rsidP="0028217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16A81F13" w14:textId="77777777" w:rsidR="0028217B" w:rsidRDefault="0028217B" w:rsidP="0028217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4ABCE076" w14:textId="77777777" w:rsidR="0028217B" w:rsidRDefault="0028217B" w:rsidP="0028217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4AFBF06C" w14:textId="77777777" w:rsidR="0028217B" w:rsidRDefault="0028217B" w:rsidP="0028217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3E434C1B" w14:textId="77777777" w:rsidR="0028217B" w:rsidRDefault="0028217B" w:rsidP="0028217B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14:paraId="36CB7EBA" w14:textId="77777777" w:rsidR="0028217B" w:rsidRDefault="0028217B" w:rsidP="0028217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37C97405" w14:textId="77777777" w:rsidR="0028217B" w:rsidRDefault="0028217B" w:rsidP="0028217B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14:paraId="4674C479" w14:textId="77777777" w:rsidR="0028217B" w:rsidRDefault="0028217B" w:rsidP="0028217B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  <w:t xml:space="preserve">            </w:t>
      </w:r>
    </w:p>
    <w:p w14:paraId="08A23BF0" w14:textId="77777777" w:rsidR="0028217B" w:rsidRDefault="0028217B" w:rsidP="0028217B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52E221D4" w14:textId="77777777" w:rsidR="0028217B" w:rsidRDefault="0028217B" w:rsidP="0028217B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4838B255" w14:textId="2F8DA1A3" w:rsidR="0028217B" w:rsidRPr="002240C1" w:rsidRDefault="0028217B" w:rsidP="0028217B">
      <w:pPr>
        <w:tabs>
          <w:tab w:val="left" w:pos="2980"/>
          <w:tab w:val="left" w:pos="3261"/>
          <w:tab w:val="center" w:pos="5031"/>
        </w:tabs>
        <w:spacing w:after="0" w:line="240" w:lineRule="auto"/>
        <w:ind w:firstLine="708"/>
        <w:textAlignment w:val="baseline"/>
        <w:outlineLvl w:val="1"/>
        <w:rPr>
          <w:rFonts w:ascii="Times New Roman" w:hAnsi="Times New Roman" w:cs="Times New Roman"/>
          <w:sz w:val="30"/>
          <w:szCs w:val="30"/>
        </w:rPr>
      </w:pPr>
      <w:r w:rsidRPr="00636C9B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март</w:t>
      </w:r>
      <w:bookmarkStart w:id="0" w:name="_GoBack"/>
      <w:bookmarkEnd w:id="0"/>
      <w:r w:rsidRPr="00636C9B">
        <w:rPr>
          <w:rFonts w:ascii="Times New Roman" w:hAnsi="Times New Roman" w:cs="Times New Roman"/>
          <w:sz w:val="30"/>
          <w:szCs w:val="30"/>
        </w:rPr>
        <w:t>-2023</w:t>
      </w:r>
    </w:p>
    <w:p w14:paraId="0000000F" w14:textId="776F6D96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г.Киеве</w:t>
      </w:r>
      <w:proofErr w:type="spell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5C63440" w14:textId="6DB7CF5D" w:rsidR="00E367FE" w:rsidRPr="00895A01" w:rsidRDefault="00B97E9C" w:rsidP="001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46123B7B" w14:textId="77777777" w:rsidR="00040C5C" w:rsidRDefault="00040C5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1D" w14:textId="7E094E6A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lastRenderedPageBreak/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010BDAD7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CF7E8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F49D51" w14:textId="1932E9F6" w:rsidR="008B1CFA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D2B3C28" w14:textId="4B15C599" w:rsidR="00CF7E8B" w:rsidRPr="00CF7E8B" w:rsidRDefault="00CF7E8B" w:rsidP="00CF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Справочно</w:t>
      </w:r>
      <w:proofErr w:type="spellEnd"/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:</w:t>
      </w:r>
    </w:p>
    <w:p w14:paraId="199C1803" w14:textId="34813CD0" w:rsidR="00CF7E8B" w:rsidRPr="00CF7E8B" w:rsidRDefault="00CF7E8B" w:rsidP="00CF7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В Витебской области в ходе поисковых работ в августе 2022 г. было выявлено ранее неучтённое место уничтожения мирного населения в урочище Воробьёвы горы (Городокский район), где были найдены останки </w:t>
      </w:r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16-ти мирных</w:t>
      </w: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 жителей, убитых фашистами в годы Великой Отечественной войны. Останки мирных жителей перезахоронены 04.11.2022 г. на мемориальном комплексе «Пантеон памяти» в урочище «Воробьевы горы».</w:t>
      </w:r>
    </w:p>
    <w:p w14:paraId="00000040" w14:textId="131885BB" w:rsidR="00686288" w:rsidRDefault="00CF7E8B" w:rsidP="00CF7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84B28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     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9214CB" w14:textId="5E8098C4" w:rsidR="00D1351E" w:rsidRPr="00AB0B01" w:rsidRDefault="00FA1E4A" w:rsidP="00AB0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1" w14:textId="34FC0D2C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2783814" w14:textId="590C0A24" w:rsidR="00CF7E8B" w:rsidRPr="00C44850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На территории Витебской области числится 15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воинских захоронений (погибших – 4</w:t>
      </w:r>
      <w:r>
        <w:rPr>
          <w:rFonts w:ascii="Times New Roman" w:hAnsi="Times New Roman" w:cs="Times New Roman"/>
          <w:sz w:val="30"/>
          <w:szCs w:val="30"/>
        </w:rPr>
        <w:t>88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917 человек: известных – 212 851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чел., неизвестных –</w:t>
      </w:r>
      <w:r>
        <w:rPr>
          <w:rFonts w:ascii="Times New Roman" w:hAnsi="Times New Roman" w:cs="Times New Roman"/>
          <w:sz w:val="30"/>
          <w:szCs w:val="30"/>
        </w:rPr>
        <w:t>276 066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чел.). В 2022 году поставлено на учет 21 воинское захоронение, вновь выявленных  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4850">
        <w:rPr>
          <w:rFonts w:ascii="Times New Roman" w:hAnsi="Times New Roman" w:cs="Times New Roman"/>
          <w:sz w:val="30"/>
          <w:szCs w:val="30"/>
        </w:rPr>
        <w:t>294</w:t>
      </w:r>
      <w:r>
        <w:rPr>
          <w:rFonts w:ascii="Times New Roman" w:hAnsi="Times New Roman" w:cs="Times New Roman"/>
          <w:sz w:val="30"/>
          <w:szCs w:val="30"/>
        </w:rPr>
        <w:t xml:space="preserve">  фамилии</w:t>
      </w:r>
      <w:r w:rsidRPr="00C44850">
        <w:rPr>
          <w:rFonts w:ascii="Times New Roman" w:hAnsi="Times New Roman" w:cs="Times New Roman"/>
          <w:sz w:val="30"/>
          <w:szCs w:val="30"/>
        </w:rPr>
        <w:t xml:space="preserve"> погибших воинов, увековеченных – 2605,  </w:t>
      </w:r>
      <w:r>
        <w:rPr>
          <w:rFonts w:ascii="Times New Roman" w:hAnsi="Times New Roman" w:cs="Times New Roman"/>
          <w:sz w:val="30"/>
          <w:szCs w:val="30"/>
        </w:rPr>
        <w:t xml:space="preserve">в 2910 фамилии нанесены в 2022 году на мемориальные плиты, всего - </w:t>
      </w:r>
      <w:r w:rsidRPr="00C44850">
        <w:rPr>
          <w:rFonts w:ascii="Times New Roman" w:hAnsi="Times New Roman" w:cs="Times New Roman"/>
          <w:sz w:val="30"/>
          <w:szCs w:val="30"/>
        </w:rPr>
        <w:t xml:space="preserve">190 тыс. фамилий </w:t>
      </w:r>
      <w:r>
        <w:rPr>
          <w:rFonts w:ascii="Times New Roman" w:hAnsi="Times New Roman" w:cs="Times New Roman"/>
          <w:sz w:val="30"/>
          <w:szCs w:val="30"/>
        </w:rPr>
        <w:t xml:space="preserve">погибших </w:t>
      </w:r>
      <w:r w:rsidRPr="00C44850">
        <w:rPr>
          <w:rFonts w:ascii="Times New Roman" w:hAnsi="Times New Roman" w:cs="Times New Roman"/>
          <w:sz w:val="30"/>
          <w:szCs w:val="30"/>
        </w:rPr>
        <w:t>нанесены</w:t>
      </w:r>
      <w:r>
        <w:rPr>
          <w:rFonts w:ascii="Times New Roman" w:hAnsi="Times New Roman" w:cs="Times New Roman"/>
          <w:sz w:val="30"/>
          <w:szCs w:val="30"/>
        </w:rPr>
        <w:t xml:space="preserve"> на мемориальные плиты.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C7798CD" w14:textId="40F57780" w:rsidR="00CF7E8B" w:rsidRPr="00CF7E8B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7E8B">
        <w:rPr>
          <w:rFonts w:ascii="Times New Roman" w:hAnsi="Times New Roman" w:cs="Times New Roman"/>
          <w:sz w:val="30"/>
          <w:szCs w:val="30"/>
        </w:rPr>
        <w:t xml:space="preserve">В 2022 году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8C4111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итебской области </w:t>
      </w:r>
      <w:r w:rsidR="008C4111" w:rsidRPr="00FC63A0">
        <w:rPr>
          <w:rFonts w:ascii="Times New Roman" w:eastAsia="Times New Roman" w:hAnsi="Times New Roman" w:cs="Times New Roman"/>
          <w:sz w:val="28"/>
          <w:szCs w:val="28"/>
        </w:rPr>
        <w:t>полевые поисковые работы</w:t>
      </w:r>
      <w:r w:rsidR="008C41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7E8B">
        <w:rPr>
          <w:rFonts w:ascii="Times New Roman" w:hAnsi="Times New Roman" w:cs="Times New Roman"/>
          <w:sz w:val="30"/>
          <w:szCs w:val="30"/>
        </w:rPr>
        <w:t xml:space="preserve">проводились на 9 объектах.   </w:t>
      </w:r>
      <w:proofErr w:type="gramStart"/>
      <w:r w:rsidRPr="00CF7E8B">
        <w:rPr>
          <w:rFonts w:ascii="Times New Roman" w:hAnsi="Times New Roman" w:cs="Times New Roman"/>
          <w:sz w:val="30"/>
          <w:szCs w:val="30"/>
        </w:rPr>
        <w:t>Извлечено  547</w:t>
      </w:r>
      <w:proofErr w:type="gramEnd"/>
      <w:r w:rsidRPr="00CF7E8B">
        <w:rPr>
          <w:rFonts w:ascii="Times New Roman" w:hAnsi="Times New Roman" w:cs="Times New Roman"/>
          <w:sz w:val="30"/>
          <w:szCs w:val="30"/>
        </w:rPr>
        <w:t xml:space="preserve"> останк</w:t>
      </w:r>
      <w:r w:rsidR="0090344D">
        <w:rPr>
          <w:rFonts w:ascii="Times New Roman" w:hAnsi="Times New Roman" w:cs="Times New Roman"/>
          <w:sz w:val="30"/>
          <w:szCs w:val="30"/>
        </w:rPr>
        <w:t>ов</w:t>
      </w:r>
      <w:r w:rsidRPr="00CF7E8B">
        <w:rPr>
          <w:rFonts w:ascii="Times New Roman" w:hAnsi="Times New Roman" w:cs="Times New Roman"/>
          <w:sz w:val="30"/>
          <w:szCs w:val="30"/>
        </w:rPr>
        <w:t>: 447– воинов  рабоче-крестьянской Красной Армии (далее – РККА),19 военнослужащих РИА,  81 – жертв войн.</w:t>
      </w:r>
    </w:p>
    <w:p w14:paraId="132DF327" w14:textId="6E6A19E4" w:rsidR="00CF7E8B" w:rsidRPr="00C44850" w:rsidRDefault="00CF7E8B" w:rsidP="00CF7E8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lastRenderedPageBreak/>
        <w:t>В</w:t>
      </w:r>
      <w:r>
        <w:rPr>
          <w:rFonts w:ascii="Times New Roman" w:hAnsi="Times New Roman" w:cs="Times New Roman"/>
          <w:sz w:val="30"/>
          <w:szCs w:val="30"/>
        </w:rPr>
        <w:t xml:space="preserve"> течение года перезахоронено 562</w:t>
      </w:r>
      <w:r w:rsidRPr="00C44850">
        <w:rPr>
          <w:rFonts w:ascii="Times New Roman" w:hAnsi="Times New Roman" w:cs="Times New Roman"/>
          <w:sz w:val="30"/>
          <w:szCs w:val="30"/>
        </w:rPr>
        <w:t xml:space="preserve"> останков (193-известн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РККА, </w:t>
      </w:r>
      <w:r>
        <w:rPr>
          <w:rFonts w:ascii="Times New Roman" w:hAnsi="Times New Roman" w:cs="Times New Roman"/>
          <w:sz w:val="30"/>
          <w:szCs w:val="30"/>
        </w:rPr>
        <w:t xml:space="preserve">269 – неизвестных </w:t>
      </w:r>
      <w:r w:rsidRPr="00C44850">
        <w:rPr>
          <w:rFonts w:ascii="Times New Roman" w:hAnsi="Times New Roman" w:cs="Times New Roman"/>
          <w:sz w:val="30"/>
          <w:szCs w:val="30"/>
        </w:rPr>
        <w:t>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</w:t>
      </w:r>
      <w:r>
        <w:rPr>
          <w:rFonts w:ascii="Times New Roman" w:hAnsi="Times New Roman" w:cs="Times New Roman"/>
          <w:sz w:val="30"/>
          <w:szCs w:val="30"/>
        </w:rPr>
        <w:t>, 19- военнослуж</w:t>
      </w:r>
      <w:r w:rsidR="009F75FD">
        <w:rPr>
          <w:rFonts w:ascii="Times New Roman" w:hAnsi="Times New Roman" w:cs="Times New Roman"/>
          <w:sz w:val="30"/>
          <w:szCs w:val="30"/>
        </w:rPr>
        <w:t>ащ</w:t>
      </w:r>
      <w:r>
        <w:rPr>
          <w:rFonts w:ascii="Times New Roman" w:hAnsi="Times New Roman" w:cs="Times New Roman"/>
          <w:sz w:val="30"/>
          <w:szCs w:val="30"/>
        </w:rPr>
        <w:t>их РИА, жертв войны - 81</w:t>
      </w:r>
      <w:r w:rsidRPr="00C4485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44850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настоящее время издано 2 книги, к изданию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sectPr w:rsidR="00686288" w:rsidRPr="003913D6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2658" w14:textId="77777777" w:rsidR="00CF3A1E" w:rsidRDefault="00CF3A1E">
      <w:pPr>
        <w:spacing w:after="0" w:line="240" w:lineRule="auto"/>
      </w:pPr>
      <w:r>
        <w:separator/>
      </w:r>
    </w:p>
  </w:endnote>
  <w:endnote w:type="continuationSeparator" w:id="0">
    <w:p w14:paraId="39AF027B" w14:textId="77777777" w:rsidR="00CF3A1E" w:rsidRDefault="00CF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E73CA" w14:textId="77777777" w:rsidR="00CF3A1E" w:rsidRDefault="00CF3A1E">
      <w:pPr>
        <w:spacing w:after="0" w:line="240" w:lineRule="auto"/>
      </w:pPr>
      <w:r>
        <w:separator/>
      </w:r>
    </w:p>
  </w:footnote>
  <w:footnote w:type="continuationSeparator" w:id="0">
    <w:p w14:paraId="5A299244" w14:textId="77777777" w:rsidR="00CF3A1E" w:rsidRDefault="00CF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496EAF05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7A236E">
      <w:rPr>
        <w:rFonts w:ascii="Times New Roman" w:eastAsia="Times New Roman" w:hAnsi="Times New Roman" w:cs="Times New Roman"/>
        <w:noProof/>
        <w:color w:val="000000"/>
        <w:sz w:val="30"/>
        <w:szCs w:val="30"/>
      </w:rPr>
      <w:t>12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8"/>
    <w:rsid w:val="000332EF"/>
    <w:rsid w:val="00040C5C"/>
    <w:rsid w:val="00056951"/>
    <w:rsid w:val="000856E4"/>
    <w:rsid w:val="00092D79"/>
    <w:rsid w:val="000955DB"/>
    <w:rsid w:val="000A557E"/>
    <w:rsid w:val="000C3FBA"/>
    <w:rsid w:val="000C53DB"/>
    <w:rsid w:val="000C57B8"/>
    <w:rsid w:val="000D1641"/>
    <w:rsid w:val="000E4CD6"/>
    <w:rsid w:val="00106CE4"/>
    <w:rsid w:val="001125AB"/>
    <w:rsid w:val="00112F69"/>
    <w:rsid w:val="001407B6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11057"/>
    <w:rsid w:val="002705D9"/>
    <w:rsid w:val="002731C6"/>
    <w:rsid w:val="0028217B"/>
    <w:rsid w:val="0029790B"/>
    <w:rsid w:val="002A24EF"/>
    <w:rsid w:val="002C19E4"/>
    <w:rsid w:val="002D1853"/>
    <w:rsid w:val="002F0018"/>
    <w:rsid w:val="002F26A1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95256"/>
    <w:rsid w:val="003B3705"/>
    <w:rsid w:val="003E21CA"/>
    <w:rsid w:val="003E6BEB"/>
    <w:rsid w:val="003F43B2"/>
    <w:rsid w:val="00404A50"/>
    <w:rsid w:val="004400CF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D6B27"/>
    <w:rsid w:val="006E578B"/>
    <w:rsid w:val="00717BAA"/>
    <w:rsid w:val="007224D7"/>
    <w:rsid w:val="0076169D"/>
    <w:rsid w:val="00762DD8"/>
    <w:rsid w:val="00770169"/>
    <w:rsid w:val="00796C11"/>
    <w:rsid w:val="007A236E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4111"/>
    <w:rsid w:val="008C6A86"/>
    <w:rsid w:val="008D2AEA"/>
    <w:rsid w:val="008D618F"/>
    <w:rsid w:val="008E2EE4"/>
    <w:rsid w:val="008F4848"/>
    <w:rsid w:val="0090344D"/>
    <w:rsid w:val="00912B78"/>
    <w:rsid w:val="00915FE7"/>
    <w:rsid w:val="0092125A"/>
    <w:rsid w:val="009362E7"/>
    <w:rsid w:val="00936E3B"/>
    <w:rsid w:val="00941601"/>
    <w:rsid w:val="009777CC"/>
    <w:rsid w:val="009B0D04"/>
    <w:rsid w:val="009B56FA"/>
    <w:rsid w:val="009C3030"/>
    <w:rsid w:val="009D4EAC"/>
    <w:rsid w:val="009D7A34"/>
    <w:rsid w:val="009F75FD"/>
    <w:rsid w:val="00A0510F"/>
    <w:rsid w:val="00A07665"/>
    <w:rsid w:val="00A16F46"/>
    <w:rsid w:val="00A25101"/>
    <w:rsid w:val="00A4474E"/>
    <w:rsid w:val="00A50469"/>
    <w:rsid w:val="00A75C21"/>
    <w:rsid w:val="00A93767"/>
    <w:rsid w:val="00AA121E"/>
    <w:rsid w:val="00AB0B01"/>
    <w:rsid w:val="00AC5EEE"/>
    <w:rsid w:val="00AF0386"/>
    <w:rsid w:val="00B92AD2"/>
    <w:rsid w:val="00B97E9C"/>
    <w:rsid w:val="00BE55E2"/>
    <w:rsid w:val="00C048EC"/>
    <w:rsid w:val="00C2443A"/>
    <w:rsid w:val="00C55D0D"/>
    <w:rsid w:val="00C77FB0"/>
    <w:rsid w:val="00CA3C64"/>
    <w:rsid w:val="00CC71C0"/>
    <w:rsid w:val="00CF1FA7"/>
    <w:rsid w:val="00CF3A1E"/>
    <w:rsid w:val="00CF7E8B"/>
    <w:rsid w:val="00D0520E"/>
    <w:rsid w:val="00D1351E"/>
    <w:rsid w:val="00D1554C"/>
    <w:rsid w:val="00D84B28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A46AE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C63A0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26D8FAA5-2985-4003-A353-7B664F45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  <w:style w:type="paragraph" w:customStyle="1" w:styleId="10">
    <w:name w:val="Абзац списка1"/>
    <w:basedOn w:val="a"/>
    <w:rsid w:val="0028217B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E0A8-4BC0-432E-ABAE-EBE74DFC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User</cp:lastModifiedBy>
  <cp:revision>20</cp:revision>
  <cp:lastPrinted>2023-03-13T05:37:00Z</cp:lastPrinted>
  <dcterms:created xsi:type="dcterms:W3CDTF">2023-03-13T05:18:00Z</dcterms:created>
  <dcterms:modified xsi:type="dcterms:W3CDTF">2023-03-14T09:12:00Z</dcterms:modified>
</cp:coreProperties>
</file>