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12" w:rsidRDefault="00805A12" w:rsidP="00D36385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ИНФОРМАЦИОННАЯ ЗАПИСКА</w:t>
      </w:r>
    </w:p>
    <w:p w:rsidR="00AC485F" w:rsidRDefault="00805A12" w:rsidP="00D36385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типичных нарушениях, выявленных</w:t>
      </w:r>
      <w:r w:rsidR="00AC48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ходе проверк</w:t>
      </w:r>
      <w:r w:rsidR="00AC485F">
        <w:rPr>
          <w:rFonts w:ascii="Times New Roman" w:hAnsi="Times New Roman"/>
          <w:sz w:val="30"/>
          <w:szCs w:val="30"/>
        </w:rPr>
        <w:t xml:space="preserve">и </w:t>
      </w:r>
      <w:r>
        <w:rPr>
          <w:rFonts w:ascii="Times New Roman" w:hAnsi="Times New Roman"/>
          <w:sz w:val="30"/>
          <w:szCs w:val="30"/>
        </w:rPr>
        <w:t>контролирующими органами</w:t>
      </w:r>
      <w:r w:rsidR="00AC485F">
        <w:rPr>
          <w:rFonts w:ascii="Times New Roman" w:hAnsi="Times New Roman"/>
          <w:sz w:val="30"/>
          <w:szCs w:val="30"/>
        </w:rPr>
        <w:t xml:space="preserve">, </w:t>
      </w:r>
      <w:r w:rsidR="00AC485F">
        <w:rPr>
          <w:rFonts w:ascii="Times New Roman" w:hAnsi="Times New Roman"/>
          <w:sz w:val="30"/>
          <w:szCs w:val="30"/>
        </w:rPr>
        <w:t>Богушевского сельского</w:t>
      </w:r>
    </w:p>
    <w:p w:rsidR="00805A12" w:rsidRDefault="00AC485F" w:rsidP="00D36385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исполнительного комитета</w:t>
      </w:r>
    </w:p>
    <w:p w:rsidR="00805A12" w:rsidRDefault="00805A12" w:rsidP="00805A12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805A12" w:rsidRDefault="002D24E8" w:rsidP="00BA321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Плановой </w:t>
      </w:r>
      <w:r w:rsidR="00805A12">
        <w:rPr>
          <w:rFonts w:ascii="Times New Roman" w:hAnsi="Times New Roman"/>
          <w:sz w:val="30"/>
          <w:szCs w:val="30"/>
        </w:rPr>
        <w:t xml:space="preserve">проверкой </w:t>
      </w:r>
      <w:r>
        <w:rPr>
          <w:rFonts w:ascii="Times New Roman" w:hAnsi="Times New Roman"/>
          <w:sz w:val="30"/>
          <w:szCs w:val="30"/>
        </w:rPr>
        <w:t xml:space="preserve">Богушевского сельского исполнительного комитета (далее – </w:t>
      </w:r>
      <w:proofErr w:type="spellStart"/>
      <w:r>
        <w:rPr>
          <w:rFonts w:ascii="Times New Roman" w:hAnsi="Times New Roman"/>
          <w:sz w:val="30"/>
          <w:szCs w:val="30"/>
        </w:rPr>
        <w:t>сельисполком</w:t>
      </w:r>
      <w:proofErr w:type="spellEnd"/>
      <w:r>
        <w:rPr>
          <w:rFonts w:ascii="Times New Roman" w:hAnsi="Times New Roman"/>
          <w:sz w:val="30"/>
          <w:szCs w:val="30"/>
        </w:rPr>
        <w:t xml:space="preserve">) </w:t>
      </w:r>
      <w:r w:rsidR="00805A12">
        <w:rPr>
          <w:rFonts w:ascii="Times New Roman" w:hAnsi="Times New Roman"/>
          <w:sz w:val="30"/>
          <w:szCs w:val="30"/>
        </w:rPr>
        <w:t>по вопросам соблюдения законодательства</w:t>
      </w:r>
      <w:r w:rsidR="00492A47">
        <w:rPr>
          <w:rFonts w:ascii="Times New Roman" w:hAnsi="Times New Roman"/>
          <w:sz w:val="30"/>
          <w:szCs w:val="30"/>
        </w:rPr>
        <w:t xml:space="preserve"> при </w:t>
      </w:r>
      <w:r>
        <w:rPr>
          <w:rFonts w:ascii="Times New Roman" w:hAnsi="Times New Roman"/>
          <w:sz w:val="30"/>
          <w:szCs w:val="30"/>
        </w:rPr>
        <w:t xml:space="preserve">расходовании </w:t>
      </w:r>
      <w:r w:rsidR="00492A47">
        <w:rPr>
          <w:rFonts w:ascii="Times New Roman" w:hAnsi="Times New Roman"/>
          <w:sz w:val="30"/>
          <w:szCs w:val="30"/>
        </w:rPr>
        <w:t xml:space="preserve">бюджетных средств, </w:t>
      </w:r>
      <w:r>
        <w:rPr>
          <w:rFonts w:ascii="Times New Roman" w:hAnsi="Times New Roman"/>
          <w:sz w:val="30"/>
          <w:szCs w:val="30"/>
        </w:rPr>
        <w:t xml:space="preserve">выделенных на содержание </w:t>
      </w:r>
      <w:proofErr w:type="spellStart"/>
      <w:r>
        <w:rPr>
          <w:rFonts w:ascii="Times New Roman" w:hAnsi="Times New Roman"/>
          <w:sz w:val="30"/>
          <w:szCs w:val="30"/>
        </w:rPr>
        <w:t>сельисполкома</w:t>
      </w:r>
      <w:proofErr w:type="spellEnd"/>
      <w:r>
        <w:rPr>
          <w:rFonts w:ascii="Times New Roman" w:hAnsi="Times New Roman"/>
          <w:sz w:val="30"/>
          <w:szCs w:val="30"/>
        </w:rPr>
        <w:t xml:space="preserve">, и другие цели главным </w:t>
      </w:r>
      <w:r w:rsidR="00492A47">
        <w:rPr>
          <w:rFonts w:ascii="Times New Roman" w:hAnsi="Times New Roman"/>
          <w:sz w:val="30"/>
          <w:szCs w:val="30"/>
        </w:rPr>
        <w:t xml:space="preserve">контролером-ревизором контрольно-ревизионного управления Главного управления Министерства финансов Республики Беларусь по Витебской области установлены следующие нарушения: </w:t>
      </w:r>
    </w:p>
    <w:p w:rsidR="002F74C3" w:rsidRPr="002F74C3" w:rsidRDefault="002F74C3" w:rsidP="00BA321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И</w:t>
      </w:r>
      <w:r w:rsidRPr="002F74C3">
        <w:rPr>
          <w:rFonts w:ascii="Times New Roman" w:hAnsi="Times New Roman"/>
          <w:sz w:val="30"/>
          <w:szCs w:val="30"/>
        </w:rPr>
        <w:t xml:space="preserve">спользование средств сельского бюджета с нарушением бюджетного законодательства </w:t>
      </w:r>
      <w:r>
        <w:rPr>
          <w:rFonts w:ascii="Times New Roman" w:hAnsi="Times New Roman"/>
          <w:sz w:val="30"/>
          <w:szCs w:val="30"/>
        </w:rPr>
        <w:t xml:space="preserve">(п.1 ст.138 Бюджетного кодекса Республики Беларусь, далее –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БдК</w:t>
      </w:r>
      <w:proofErr w:type="spellEnd"/>
      <w:r>
        <w:rPr>
          <w:rFonts w:ascii="Times New Roman" w:hAnsi="Times New Roman"/>
          <w:sz w:val="30"/>
          <w:szCs w:val="30"/>
        </w:rPr>
        <w:t xml:space="preserve">)  </w:t>
      </w:r>
      <w:r w:rsidRPr="002F74C3">
        <w:rPr>
          <w:rFonts w:ascii="Times New Roman" w:hAnsi="Times New Roman"/>
          <w:sz w:val="30"/>
          <w:szCs w:val="30"/>
        </w:rPr>
        <w:t xml:space="preserve"> </w:t>
      </w:r>
      <w:proofErr w:type="gramEnd"/>
      <w:r w:rsidRPr="002F74C3">
        <w:rPr>
          <w:rFonts w:ascii="Times New Roman" w:hAnsi="Times New Roman"/>
          <w:sz w:val="30"/>
          <w:szCs w:val="30"/>
        </w:rPr>
        <w:t>в сумме 258,01 рублей, допущенное в результате:</w:t>
      </w:r>
    </w:p>
    <w:p w:rsidR="002F74C3" w:rsidRDefault="002F74C3" w:rsidP="00BA321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F74C3">
        <w:rPr>
          <w:rFonts w:ascii="Times New Roman" w:hAnsi="Times New Roman"/>
          <w:sz w:val="30"/>
          <w:szCs w:val="30"/>
        </w:rPr>
        <w:t>неверного установления оклада рабочему по комплексному обслуживанию зданий и сооружений на сумму 174,62 рублей по причине завышения кратного размера базовой ставки, устан</w:t>
      </w:r>
      <w:r>
        <w:rPr>
          <w:rFonts w:ascii="Times New Roman" w:hAnsi="Times New Roman"/>
          <w:sz w:val="30"/>
          <w:szCs w:val="30"/>
        </w:rPr>
        <w:t>овленного по профессии рабочего.</w:t>
      </w:r>
    </w:p>
    <w:p w:rsidR="002F74C3" w:rsidRPr="00CA6760" w:rsidRDefault="002F74C3" w:rsidP="00BA321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Нарушены: абз.7 п.11 Указа Президента Республики Беларусь от 18.01.2019 № 27 «Об оплате труда работников бюджетных организаций», табл.3 приложения к постановлению Министерства труда</w:t>
      </w:r>
      <w:r w:rsidR="00CA6760">
        <w:rPr>
          <w:rFonts w:ascii="Times New Roman" w:hAnsi="Times New Roman"/>
          <w:sz w:val="30"/>
          <w:szCs w:val="30"/>
        </w:rPr>
        <w:t xml:space="preserve"> и социальной защиты</w:t>
      </w:r>
      <w:r w:rsidR="00CA6760" w:rsidRPr="00CA6760">
        <w:rPr>
          <w:rFonts w:ascii="Times New Roman" w:hAnsi="Times New Roman"/>
          <w:sz w:val="30"/>
          <w:szCs w:val="30"/>
        </w:rPr>
        <w:t xml:space="preserve"> </w:t>
      </w:r>
      <w:r w:rsidR="00CA6760">
        <w:rPr>
          <w:rFonts w:ascii="Times New Roman" w:hAnsi="Times New Roman"/>
          <w:sz w:val="30"/>
          <w:szCs w:val="30"/>
        </w:rPr>
        <w:t>Республики Беларусь от 03.04.2019 № 13 «Об оплате труда работников бюджетных организаций» ( с учетом абз.2 п.2 Положения о порядке и условиях оплаты труда работников, осуществляющих обеспечение деятельности  и техническое обслуживание государственных органов, утвержденного постановлением</w:t>
      </w:r>
      <w:r w:rsidR="00CA6760" w:rsidRPr="00CA6760">
        <w:rPr>
          <w:sz w:val="30"/>
          <w:szCs w:val="30"/>
        </w:rPr>
        <w:t xml:space="preserve"> </w:t>
      </w:r>
      <w:r w:rsidR="00CA6760" w:rsidRPr="00CA6760">
        <w:rPr>
          <w:rFonts w:ascii="Times New Roman" w:hAnsi="Times New Roman"/>
          <w:sz w:val="30"/>
          <w:szCs w:val="30"/>
        </w:rPr>
        <w:t>Совета Министров Республики Беларусь</w:t>
      </w:r>
      <w:r w:rsidR="00CA6760">
        <w:rPr>
          <w:rFonts w:ascii="Times New Roman" w:hAnsi="Times New Roman"/>
          <w:sz w:val="30"/>
          <w:szCs w:val="30"/>
        </w:rPr>
        <w:t xml:space="preserve"> от 28.09.2019 № 671-дсп).</w:t>
      </w:r>
    </w:p>
    <w:p w:rsidR="002F74C3" w:rsidRDefault="002F74C3" w:rsidP="00BA3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F74C3">
        <w:rPr>
          <w:rFonts w:ascii="Times New Roman" w:hAnsi="Times New Roman"/>
          <w:sz w:val="30"/>
          <w:szCs w:val="30"/>
        </w:rPr>
        <w:t xml:space="preserve">излишнего зачисления за период на карт-счет 5 работникам </w:t>
      </w:r>
      <w:proofErr w:type="spellStart"/>
      <w:r w:rsidRPr="002F74C3">
        <w:rPr>
          <w:rFonts w:ascii="Times New Roman" w:hAnsi="Times New Roman"/>
          <w:sz w:val="30"/>
          <w:szCs w:val="30"/>
        </w:rPr>
        <w:t>сельисполкома</w:t>
      </w:r>
      <w:proofErr w:type="spellEnd"/>
      <w:r w:rsidRPr="002F74C3">
        <w:rPr>
          <w:rFonts w:ascii="Times New Roman" w:hAnsi="Times New Roman"/>
          <w:sz w:val="30"/>
          <w:szCs w:val="30"/>
        </w:rPr>
        <w:t xml:space="preserve"> денежных средств, не подлежащих им получению согласно указанным в расчетных листках за февраль-декабрь 2019 год</w:t>
      </w:r>
      <w:r w:rsidR="00CA6760">
        <w:rPr>
          <w:rFonts w:ascii="Times New Roman" w:hAnsi="Times New Roman"/>
          <w:sz w:val="30"/>
          <w:szCs w:val="30"/>
        </w:rPr>
        <w:t>а данным, на сумму 83,39 рублей.</w:t>
      </w:r>
    </w:p>
    <w:p w:rsidR="00CA6760" w:rsidRPr="002F74C3" w:rsidRDefault="00CA6760" w:rsidP="00BA3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Нарушены: ст.57 Трудового кодекса </w:t>
      </w:r>
      <w:r w:rsidRPr="00CA6760">
        <w:rPr>
          <w:rFonts w:ascii="Times New Roman" w:hAnsi="Times New Roman"/>
          <w:sz w:val="30"/>
          <w:szCs w:val="30"/>
        </w:rPr>
        <w:t>Республики Беларусь</w:t>
      </w:r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п.п</w:t>
      </w:r>
      <w:proofErr w:type="spellEnd"/>
      <w:r>
        <w:rPr>
          <w:rFonts w:ascii="Times New Roman" w:hAnsi="Times New Roman"/>
          <w:sz w:val="30"/>
          <w:szCs w:val="30"/>
        </w:rPr>
        <w:t xml:space="preserve">. 2.1-1 п.2 ст. 82 </w:t>
      </w:r>
      <w:proofErr w:type="spellStart"/>
      <w:r>
        <w:rPr>
          <w:rFonts w:ascii="Times New Roman" w:hAnsi="Times New Roman"/>
          <w:sz w:val="30"/>
          <w:szCs w:val="30"/>
        </w:rPr>
        <w:t>БдК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2F74C3" w:rsidRPr="002F74C3" w:rsidRDefault="00C8581B" w:rsidP="00BA3217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 Н</w:t>
      </w:r>
      <w:r w:rsidR="002F74C3" w:rsidRPr="002F74C3">
        <w:rPr>
          <w:sz w:val="30"/>
          <w:szCs w:val="30"/>
        </w:rPr>
        <w:t xml:space="preserve">едоплата (неполное начисление) заработной платы работникам </w:t>
      </w:r>
      <w:proofErr w:type="spellStart"/>
      <w:r w:rsidR="002F74C3" w:rsidRPr="002F74C3">
        <w:rPr>
          <w:sz w:val="30"/>
          <w:szCs w:val="30"/>
        </w:rPr>
        <w:t>сельисполкома</w:t>
      </w:r>
      <w:proofErr w:type="spellEnd"/>
      <w:r w:rsidR="002F74C3" w:rsidRPr="002F74C3">
        <w:rPr>
          <w:sz w:val="30"/>
          <w:szCs w:val="30"/>
        </w:rPr>
        <w:t xml:space="preserve"> на общую сумму 234,09 рублей вследствие </w:t>
      </w:r>
      <w:proofErr w:type="spellStart"/>
      <w:r w:rsidR="002F74C3" w:rsidRPr="002F74C3">
        <w:rPr>
          <w:sz w:val="30"/>
          <w:szCs w:val="30"/>
        </w:rPr>
        <w:t>недоначисления</w:t>
      </w:r>
      <w:proofErr w:type="spellEnd"/>
      <w:r w:rsidR="002F74C3" w:rsidRPr="002F74C3">
        <w:rPr>
          <w:sz w:val="30"/>
          <w:szCs w:val="30"/>
        </w:rPr>
        <w:t>:</w:t>
      </w:r>
    </w:p>
    <w:p w:rsidR="002F74C3" w:rsidRPr="002F74C3" w:rsidRDefault="002F74C3" w:rsidP="00BA3217">
      <w:pPr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F74C3">
        <w:rPr>
          <w:rFonts w:ascii="Times New Roman" w:hAnsi="Times New Roman"/>
          <w:sz w:val="30"/>
          <w:szCs w:val="30"/>
        </w:rPr>
        <w:t>единовременного пособия на оздоровление инспектору Горбачевой Н.Н. в сентябре 2019 года на сумму 106,56 рублей по причине неверного (заниженного) установления ей оклада;</w:t>
      </w:r>
    </w:p>
    <w:p w:rsidR="002F74C3" w:rsidRDefault="002F74C3" w:rsidP="00BA3217">
      <w:pPr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F74C3">
        <w:rPr>
          <w:rFonts w:ascii="Times New Roman" w:hAnsi="Times New Roman"/>
          <w:sz w:val="30"/>
          <w:szCs w:val="30"/>
        </w:rPr>
        <w:t xml:space="preserve">премии инспектору Горбачевой Н.Н. за ноябрь-декабрь 2019 года на сумму 30,01 рублей и инспектору Глебовой И.В. за сентябрь-декабрь </w:t>
      </w:r>
      <w:r w:rsidRPr="002F74C3">
        <w:rPr>
          <w:rFonts w:ascii="Times New Roman" w:hAnsi="Times New Roman"/>
          <w:sz w:val="30"/>
          <w:szCs w:val="30"/>
        </w:rPr>
        <w:br/>
      </w:r>
      <w:r w:rsidRPr="002F74C3">
        <w:rPr>
          <w:rFonts w:ascii="Times New Roman" w:hAnsi="Times New Roman"/>
          <w:sz w:val="30"/>
          <w:szCs w:val="30"/>
        </w:rPr>
        <w:lastRenderedPageBreak/>
        <w:t>2019 года на сумму 97,52 рублей по причине неверного (заниженного) установления им окладов.</w:t>
      </w:r>
    </w:p>
    <w:p w:rsidR="003D3041" w:rsidRPr="002F74C3" w:rsidRDefault="003D3041" w:rsidP="00BA3217">
      <w:pPr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Нарушены: </w:t>
      </w:r>
      <w:proofErr w:type="spellStart"/>
      <w:r>
        <w:rPr>
          <w:rFonts w:ascii="Times New Roman" w:hAnsi="Times New Roman"/>
          <w:sz w:val="30"/>
          <w:szCs w:val="30"/>
        </w:rPr>
        <w:t>п.п</w:t>
      </w:r>
      <w:proofErr w:type="spellEnd"/>
      <w:r>
        <w:rPr>
          <w:rFonts w:ascii="Times New Roman" w:hAnsi="Times New Roman"/>
          <w:sz w:val="30"/>
          <w:szCs w:val="30"/>
        </w:rPr>
        <w:t xml:space="preserve">. 10.1 и </w:t>
      </w:r>
      <w:proofErr w:type="spellStart"/>
      <w:r>
        <w:rPr>
          <w:rFonts w:ascii="Times New Roman" w:hAnsi="Times New Roman"/>
          <w:sz w:val="30"/>
          <w:szCs w:val="30"/>
        </w:rPr>
        <w:t>п.п</w:t>
      </w:r>
      <w:proofErr w:type="spellEnd"/>
      <w:r>
        <w:rPr>
          <w:rFonts w:ascii="Times New Roman" w:hAnsi="Times New Roman"/>
          <w:sz w:val="30"/>
          <w:szCs w:val="30"/>
        </w:rPr>
        <w:t>. 10.2 п 10 Положения о порядке и условиях оплаты труда работников, осуществляющих обеспечение деятельности  и техническое обслуживание государственных органов, утвержденного постановлением</w:t>
      </w:r>
      <w:r w:rsidRPr="00CA6760">
        <w:rPr>
          <w:sz w:val="30"/>
          <w:szCs w:val="30"/>
        </w:rPr>
        <w:t xml:space="preserve"> </w:t>
      </w:r>
      <w:r w:rsidRPr="00CA6760">
        <w:rPr>
          <w:rFonts w:ascii="Times New Roman" w:hAnsi="Times New Roman"/>
          <w:sz w:val="30"/>
          <w:szCs w:val="30"/>
        </w:rPr>
        <w:t>Совета Министров Республики Беларусь</w:t>
      </w:r>
      <w:r>
        <w:rPr>
          <w:rFonts w:ascii="Times New Roman" w:hAnsi="Times New Roman"/>
          <w:sz w:val="30"/>
          <w:szCs w:val="30"/>
        </w:rPr>
        <w:t xml:space="preserve"> от 06.05.2017 № 334, </w:t>
      </w:r>
      <w:proofErr w:type="spellStart"/>
      <w:r>
        <w:rPr>
          <w:rFonts w:ascii="Times New Roman" w:hAnsi="Times New Roman"/>
          <w:sz w:val="30"/>
          <w:szCs w:val="30"/>
        </w:rPr>
        <w:t>п.п</w:t>
      </w:r>
      <w:proofErr w:type="spellEnd"/>
      <w:r>
        <w:rPr>
          <w:rFonts w:ascii="Times New Roman" w:hAnsi="Times New Roman"/>
          <w:sz w:val="30"/>
          <w:szCs w:val="30"/>
        </w:rPr>
        <w:t xml:space="preserve">. 2.5 п.2, </w:t>
      </w:r>
      <w:proofErr w:type="spellStart"/>
      <w:r>
        <w:rPr>
          <w:rFonts w:ascii="Times New Roman" w:hAnsi="Times New Roman"/>
          <w:sz w:val="30"/>
          <w:szCs w:val="30"/>
        </w:rPr>
        <w:t>п.п</w:t>
      </w:r>
      <w:proofErr w:type="spellEnd"/>
      <w:r>
        <w:rPr>
          <w:rFonts w:ascii="Times New Roman" w:hAnsi="Times New Roman"/>
          <w:sz w:val="30"/>
          <w:szCs w:val="30"/>
        </w:rPr>
        <w:t xml:space="preserve"> 3.1 п.3 Положения о материальном стимулировании, выплаты единовременного пособия на оздоровление, оказания материальной помощи работникам </w:t>
      </w:r>
      <w:proofErr w:type="spellStart"/>
      <w:r>
        <w:rPr>
          <w:rFonts w:ascii="Times New Roman" w:hAnsi="Times New Roman"/>
          <w:sz w:val="30"/>
          <w:szCs w:val="30"/>
        </w:rPr>
        <w:t>сельисполкома</w:t>
      </w:r>
      <w:proofErr w:type="spellEnd"/>
      <w:r>
        <w:rPr>
          <w:rFonts w:ascii="Times New Roman" w:hAnsi="Times New Roman"/>
          <w:sz w:val="30"/>
          <w:szCs w:val="30"/>
        </w:rPr>
        <w:t xml:space="preserve">, утвержденного распоряжением председателя Богушевского  </w:t>
      </w:r>
      <w:proofErr w:type="spellStart"/>
      <w:r>
        <w:rPr>
          <w:rFonts w:ascii="Times New Roman" w:hAnsi="Times New Roman"/>
          <w:sz w:val="30"/>
          <w:szCs w:val="30"/>
        </w:rPr>
        <w:t>сельисполкома</w:t>
      </w:r>
      <w:proofErr w:type="spellEnd"/>
      <w:r w:rsidR="00C8581B">
        <w:rPr>
          <w:rFonts w:ascii="Times New Roman" w:hAnsi="Times New Roman"/>
          <w:sz w:val="30"/>
          <w:szCs w:val="30"/>
        </w:rPr>
        <w:t xml:space="preserve"> от 06.06.2018 № 12р, распоряжения председателя </w:t>
      </w:r>
      <w:proofErr w:type="spellStart"/>
      <w:r w:rsidR="00C8581B">
        <w:rPr>
          <w:rFonts w:ascii="Times New Roman" w:hAnsi="Times New Roman"/>
          <w:sz w:val="30"/>
          <w:szCs w:val="30"/>
        </w:rPr>
        <w:t>сельисполкома</w:t>
      </w:r>
      <w:proofErr w:type="spellEnd"/>
      <w:r w:rsidR="00C8581B">
        <w:rPr>
          <w:rFonts w:ascii="Times New Roman" w:hAnsi="Times New Roman"/>
          <w:sz w:val="30"/>
          <w:szCs w:val="30"/>
        </w:rPr>
        <w:t>: от 27.09.2019 № 24л, от 01.11.2019 № 36л, от 04.12.2019 № 39л, от 31.12.2019 № 42л.</w:t>
      </w:r>
    </w:p>
    <w:p w:rsidR="002F74C3" w:rsidRDefault="00C8581B" w:rsidP="00BA3217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 Н</w:t>
      </w:r>
      <w:r w:rsidR="002F74C3" w:rsidRPr="002F74C3">
        <w:rPr>
          <w:sz w:val="30"/>
          <w:szCs w:val="30"/>
        </w:rPr>
        <w:t xml:space="preserve">еполное зачисление председателю </w:t>
      </w:r>
      <w:proofErr w:type="spellStart"/>
      <w:r w:rsidR="002F74C3" w:rsidRPr="002F74C3">
        <w:rPr>
          <w:sz w:val="30"/>
          <w:szCs w:val="30"/>
        </w:rPr>
        <w:t>сельисполкома</w:t>
      </w:r>
      <w:proofErr w:type="spellEnd"/>
      <w:r w:rsidR="002F74C3" w:rsidRPr="002F74C3">
        <w:rPr>
          <w:sz w:val="30"/>
          <w:szCs w:val="30"/>
        </w:rPr>
        <w:t xml:space="preserve"> на карт-счет денежных средств, причитающихся ему к получению за октябрь 2020 года, на сумму 87,73 рублей.</w:t>
      </w:r>
    </w:p>
    <w:p w:rsidR="00C8581B" w:rsidRPr="002F74C3" w:rsidRDefault="00C8581B" w:rsidP="00BA3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Нарушены: ст.57 Трудового кодекса </w:t>
      </w:r>
      <w:r w:rsidRPr="00CA6760">
        <w:rPr>
          <w:rFonts w:ascii="Times New Roman" w:hAnsi="Times New Roman"/>
          <w:sz w:val="30"/>
          <w:szCs w:val="30"/>
        </w:rPr>
        <w:t>Республики Беларусь</w:t>
      </w:r>
      <w:proofErr w:type="gramStart"/>
      <w:r>
        <w:rPr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,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п.п</w:t>
      </w:r>
      <w:proofErr w:type="spellEnd"/>
      <w:r>
        <w:rPr>
          <w:rFonts w:ascii="Times New Roman" w:hAnsi="Times New Roman"/>
          <w:sz w:val="30"/>
          <w:szCs w:val="30"/>
        </w:rPr>
        <w:t xml:space="preserve">. 2.1-1 п.2 ст. 82 </w:t>
      </w:r>
      <w:proofErr w:type="spellStart"/>
      <w:r>
        <w:rPr>
          <w:rFonts w:ascii="Times New Roman" w:hAnsi="Times New Roman"/>
          <w:sz w:val="30"/>
          <w:szCs w:val="30"/>
        </w:rPr>
        <w:t>БдК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2F74C3" w:rsidRPr="002F74C3" w:rsidRDefault="00C8581B" w:rsidP="00BA3217">
      <w:pPr>
        <w:pStyle w:val="p-normal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4. Н</w:t>
      </w:r>
      <w:r w:rsidR="002F74C3" w:rsidRPr="002F74C3">
        <w:rPr>
          <w:sz w:val="30"/>
          <w:szCs w:val="30"/>
        </w:rPr>
        <w:t>арушения установленного порядка ведения бухгалтерского учета и отчетности, выразившееся в следующем:</w:t>
      </w:r>
    </w:p>
    <w:p w:rsidR="002F74C3" w:rsidRPr="002F74C3" w:rsidRDefault="002F74C3" w:rsidP="00BA3217">
      <w:pPr>
        <w:pStyle w:val="p-normal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2F74C3">
        <w:rPr>
          <w:sz w:val="30"/>
          <w:szCs w:val="30"/>
        </w:rPr>
        <w:t xml:space="preserve">не были произведены бухгалтерские записи по начислению премии из экономии за декабрь 2019 года на счетах и в регистрах бухгалтерского учета за декабрь 2019 года, что привело к недостоверности информации о фактических расходах </w:t>
      </w:r>
      <w:proofErr w:type="spellStart"/>
      <w:r w:rsidRPr="002F74C3">
        <w:rPr>
          <w:sz w:val="30"/>
          <w:szCs w:val="30"/>
        </w:rPr>
        <w:t>сельисполкома</w:t>
      </w:r>
      <w:proofErr w:type="spellEnd"/>
      <w:r w:rsidRPr="002F74C3">
        <w:rPr>
          <w:sz w:val="30"/>
          <w:szCs w:val="30"/>
        </w:rPr>
        <w:t>, а также в расчетных листках работников не полностью указывались составные части заработной платы, причитающиеся работникам за соответствующий период, и размеры удержаний из заработной платы;</w:t>
      </w:r>
    </w:p>
    <w:p w:rsidR="002F74C3" w:rsidRPr="002F74C3" w:rsidRDefault="002F74C3" w:rsidP="00BA3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F74C3">
        <w:rPr>
          <w:rFonts w:ascii="Times New Roman" w:hAnsi="Times New Roman"/>
          <w:sz w:val="30"/>
          <w:szCs w:val="30"/>
        </w:rPr>
        <w:t xml:space="preserve">не были произведены бухгалтерские записи по оприходованию автомобиля стоимостью 23 030,00 рублей на счетах и в регистрах бухгалтерского учета за период с 11.04.2019 по 29.04.2020, что привело к недостоверности информации о фактических расходах </w:t>
      </w:r>
      <w:proofErr w:type="spellStart"/>
      <w:r w:rsidRPr="002F74C3">
        <w:rPr>
          <w:rFonts w:ascii="Times New Roman" w:hAnsi="Times New Roman"/>
          <w:sz w:val="30"/>
          <w:szCs w:val="30"/>
        </w:rPr>
        <w:t>сельисполкома</w:t>
      </w:r>
      <w:proofErr w:type="spellEnd"/>
      <w:r w:rsidRPr="002F74C3">
        <w:rPr>
          <w:rFonts w:ascii="Times New Roman" w:hAnsi="Times New Roman"/>
          <w:sz w:val="30"/>
          <w:szCs w:val="30"/>
        </w:rPr>
        <w:t>;</w:t>
      </w:r>
    </w:p>
    <w:p w:rsidR="002F74C3" w:rsidRPr="002F74C3" w:rsidRDefault="002F74C3" w:rsidP="00BA3217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F74C3">
        <w:rPr>
          <w:rFonts w:ascii="Times New Roman" w:hAnsi="Times New Roman"/>
          <w:sz w:val="30"/>
          <w:szCs w:val="30"/>
        </w:rPr>
        <w:t>не было обеспечено формирование и представление полной и достоверной бухгалтерской информации по исполнению бюджета сельского Совета (бухгалтерский баланс (форма 1) по состоянию на 01.01.2020 составлен недостоверно).</w:t>
      </w:r>
    </w:p>
    <w:p w:rsidR="003F2929" w:rsidRDefault="00C8581B" w:rsidP="00BA3217">
      <w:pPr>
        <w:pStyle w:val="3"/>
        <w:ind w:firstLine="720"/>
        <w:jc w:val="both"/>
        <w:rPr>
          <w:b w:val="0"/>
          <w:szCs w:val="30"/>
        </w:rPr>
      </w:pPr>
      <w:r>
        <w:rPr>
          <w:b w:val="0"/>
          <w:szCs w:val="30"/>
        </w:rPr>
        <w:t>Нарушены: ст.</w:t>
      </w:r>
      <w:r w:rsidR="003F2929">
        <w:rPr>
          <w:b w:val="0"/>
          <w:szCs w:val="30"/>
        </w:rPr>
        <w:t>1, п. 1, п.4, п. 5, п.6, п. 10 ст.</w:t>
      </w:r>
      <w:r>
        <w:rPr>
          <w:b w:val="0"/>
          <w:szCs w:val="30"/>
        </w:rPr>
        <w:t xml:space="preserve"> 3</w:t>
      </w:r>
      <w:r w:rsidR="003F2929">
        <w:rPr>
          <w:b w:val="0"/>
          <w:szCs w:val="30"/>
        </w:rPr>
        <w:t>, ст.11, п. 4 ст. 14</w:t>
      </w:r>
      <w:r>
        <w:rPr>
          <w:b w:val="0"/>
          <w:szCs w:val="30"/>
        </w:rPr>
        <w:t xml:space="preserve"> Закона </w:t>
      </w:r>
      <w:r w:rsidRPr="009829BB">
        <w:rPr>
          <w:b w:val="0"/>
          <w:szCs w:val="30"/>
        </w:rPr>
        <w:t>Республики Беларусь</w:t>
      </w:r>
      <w:r>
        <w:rPr>
          <w:b w:val="0"/>
          <w:szCs w:val="30"/>
        </w:rPr>
        <w:t xml:space="preserve"> от 12.07.2013 № 57-З «О бухгалтерском учете и отчетности»</w:t>
      </w:r>
      <w:r w:rsidR="003F2929">
        <w:rPr>
          <w:b w:val="0"/>
          <w:szCs w:val="30"/>
        </w:rPr>
        <w:t xml:space="preserve">, п.14 Инструкции о порядке бухгалтерского учета расходов в бюджетных организациях, утвержденной постановлением Министерства финансов </w:t>
      </w:r>
      <w:r w:rsidR="003F2929" w:rsidRPr="0034031B">
        <w:rPr>
          <w:b w:val="0"/>
          <w:szCs w:val="30"/>
        </w:rPr>
        <w:t>Республики Беларусь</w:t>
      </w:r>
      <w:r w:rsidR="003F2929">
        <w:rPr>
          <w:b w:val="0"/>
          <w:szCs w:val="30"/>
        </w:rPr>
        <w:t xml:space="preserve"> от 31.12.2009 № 157, п.10, п.11, п. 13 Инструкции по бухгалтерскому учету основных средств в бюджетных организациях,</w:t>
      </w:r>
      <w:r w:rsidR="003F2929" w:rsidRPr="003F2929">
        <w:rPr>
          <w:b w:val="0"/>
          <w:szCs w:val="30"/>
        </w:rPr>
        <w:t xml:space="preserve"> </w:t>
      </w:r>
      <w:r w:rsidR="003F2929">
        <w:rPr>
          <w:b w:val="0"/>
          <w:szCs w:val="30"/>
        </w:rPr>
        <w:t xml:space="preserve">утвержденной постановлением Министерства </w:t>
      </w:r>
      <w:r w:rsidR="003F2929">
        <w:rPr>
          <w:b w:val="0"/>
          <w:szCs w:val="30"/>
        </w:rPr>
        <w:lastRenderedPageBreak/>
        <w:t xml:space="preserve">финансов </w:t>
      </w:r>
      <w:r w:rsidR="003F2929" w:rsidRPr="0034031B">
        <w:rPr>
          <w:b w:val="0"/>
          <w:szCs w:val="30"/>
        </w:rPr>
        <w:t>Республики Беларусь</w:t>
      </w:r>
      <w:r w:rsidR="003F2929">
        <w:rPr>
          <w:b w:val="0"/>
          <w:szCs w:val="30"/>
        </w:rPr>
        <w:t xml:space="preserve"> от 31.10.2012 № 60,</w:t>
      </w:r>
      <w:r w:rsidR="00863DF8">
        <w:rPr>
          <w:b w:val="0"/>
          <w:szCs w:val="30"/>
        </w:rPr>
        <w:t>п. 14,</w:t>
      </w:r>
      <w:r w:rsidR="003F2929">
        <w:rPr>
          <w:b w:val="0"/>
          <w:szCs w:val="30"/>
        </w:rPr>
        <w:t xml:space="preserve"> п.20 и п. 23  Инструкции о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организаций, утвержденной постановлением Министерства финансов </w:t>
      </w:r>
      <w:r w:rsidR="003F2929" w:rsidRPr="0034031B">
        <w:rPr>
          <w:b w:val="0"/>
          <w:szCs w:val="30"/>
        </w:rPr>
        <w:t>Республики Беларусь</w:t>
      </w:r>
      <w:r w:rsidR="003F2929">
        <w:rPr>
          <w:b w:val="0"/>
          <w:szCs w:val="30"/>
        </w:rPr>
        <w:t xml:space="preserve"> от 10.03.2010 № 22.</w:t>
      </w:r>
    </w:p>
    <w:sectPr w:rsidR="003F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3CFF"/>
    <w:multiLevelType w:val="hybridMultilevel"/>
    <w:tmpl w:val="809EA0C0"/>
    <w:lvl w:ilvl="0" w:tplc="26B44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CA"/>
    <w:rsid w:val="00060EF1"/>
    <w:rsid w:val="00217FCA"/>
    <w:rsid w:val="00267B95"/>
    <w:rsid w:val="002C0DAC"/>
    <w:rsid w:val="002D24E8"/>
    <w:rsid w:val="002F74C3"/>
    <w:rsid w:val="0034031B"/>
    <w:rsid w:val="003D3041"/>
    <w:rsid w:val="003F2929"/>
    <w:rsid w:val="00492A47"/>
    <w:rsid w:val="005B305E"/>
    <w:rsid w:val="00647FE4"/>
    <w:rsid w:val="007C1C76"/>
    <w:rsid w:val="00805A12"/>
    <w:rsid w:val="00833A78"/>
    <w:rsid w:val="00863DF8"/>
    <w:rsid w:val="00965A12"/>
    <w:rsid w:val="009829BB"/>
    <w:rsid w:val="00A45BF0"/>
    <w:rsid w:val="00A81ED1"/>
    <w:rsid w:val="00A95034"/>
    <w:rsid w:val="00AB12F0"/>
    <w:rsid w:val="00AC485F"/>
    <w:rsid w:val="00B9569B"/>
    <w:rsid w:val="00BA3217"/>
    <w:rsid w:val="00BC59E6"/>
    <w:rsid w:val="00C8581B"/>
    <w:rsid w:val="00C94671"/>
    <w:rsid w:val="00CA6760"/>
    <w:rsid w:val="00D36385"/>
    <w:rsid w:val="00DA264F"/>
    <w:rsid w:val="00EF1ED5"/>
    <w:rsid w:val="00F4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9B309-E41A-4304-A48D-A9048C8E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FC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A47"/>
    <w:pPr>
      <w:ind w:left="720"/>
      <w:contextualSpacing/>
    </w:pPr>
  </w:style>
  <w:style w:type="paragraph" w:styleId="3">
    <w:name w:val="Body Text 3"/>
    <w:basedOn w:val="a"/>
    <w:link w:val="30"/>
    <w:rsid w:val="00A45BF0"/>
    <w:pPr>
      <w:spacing w:after="0" w:line="240" w:lineRule="auto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45BF0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45BF0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rsid w:val="00A45BF0"/>
    <w:rPr>
      <w:rFonts w:eastAsia="Times New Roman"/>
      <w:lang w:eastAsia="ru-RU"/>
    </w:rPr>
  </w:style>
  <w:style w:type="paragraph" w:styleId="a4">
    <w:name w:val="No Spacing"/>
    <w:uiPriority w:val="1"/>
    <w:qFormat/>
    <w:rsid w:val="00A45B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rsid w:val="00A45BF0"/>
  </w:style>
  <w:style w:type="paragraph" w:customStyle="1" w:styleId="p-normal">
    <w:name w:val="p-normal"/>
    <w:basedOn w:val="a"/>
    <w:rsid w:val="002F7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6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Бозырь</dc:creator>
  <cp:keywords/>
  <dc:description/>
  <cp:lastModifiedBy>BEGLION</cp:lastModifiedBy>
  <cp:revision>13</cp:revision>
  <cp:lastPrinted>2021-08-13T09:06:00Z</cp:lastPrinted>
  <dcterms:created xsi:type="dcterms:W3CDTF">2021-07-06T12:29:00Z</dcterms:created>
  <dcterms:modified xsi:type="dcterms:W3CDTF">2021-09-10T12:43:00Z</dcterms:modified>
</cp:coreProperties>
</file>