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0D255" w14:textId="77777777" w:rsidR="005D1B31" w:rsidRPr="005D1B31" w:rsidRDefault="005D1B31" w:rsidP="005D1B31">
      <w:pPr>
        <w:suppressAutoHyphens/>
        <w:jc w:val="center"/>
        <w:rPr>
          <w:b/>
          <w:sz w:val="30"/>
          <w:szCs w:val="30"/>
        </w:rPr>
      </w:pPr>
      <w:bookmarkStart w:id="0" w:name="_GoBack"/>
      <w:bookmarkEnd w:id="0"/>
      <w:r w:rsidRPr="005D1B31">
        <w:rPr>
          <w:b/>
          <w:sz w:val="30"/>
          <w:szCs w:val="30"/>
        </w:rPr>
        <w:t>Информация о деятельности совета по развитию предпринимательства при Сенненском районном исполнительном комитете</w:t>
      </w:r>
    </w:p>
    <w:p w14:paraId="2D91AD9E" w14:textId="77777777" w:rsidR="005D1B31" w:rsidRPr="005D1B31" w:rsidRDefault="005D1B31" w:rsidP="005D1B31">
      <w:pPr>
        <w:suppressAutoHyphens/>
        <w:jc w:val="center"/>
        <w:rPr>
          <w:b/>
          <w:sz w:val="30"/>
          <w:szCs w:val="30"/>
        </w:rPr>
      </w:pPr>
    </w:p>
    <w:p w14:paraId="48BE5CB7" w14:textId="77777777" w:rsidR="00CC4F67" w:rsidRDefault="00CC4F67" w:rsidP="00CC4F67">
      <w:pPr>
        <w:ind w:firstLine="709"/>
        <w:jc w:val="both"/>
        <w:rPr>
          <w:sz w:val="30"/>
          <w:szCs w:val="30"/>
        </w:rPr>
      </w:pPr>
      <w:r w:rsidRPr="00952C0E">
        <w:rPr>
          <w:sz w:val="30"/>
          <w:szCs w:val="30"/>
        </w:rPr>
        <w:t>В 2019 год</w:t>
      </w:r>
      <w:r>
        <w:rPr>
          <w:sz w:val="30"/>
          <w:szCs w:val="30"/>
        </w:rPr>
        <w:t>у</w:t>
      </w:r>
      <w:r w:rsidRPr="00952C0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всего </w:t>
      </w:r>
      <w:r w:rsidRPr="00952C0E">
        <w:rPr>
          <w:sz w:val="30"/>
          <w:szCs w:val="30"/>
        </w:rPr>
        <w:t xml:space="preserve">состоялось </w:t>
      </w:r>
      <w:r>
        <w:rPr>
          <w:sz w:val="30"/>
          <w:szCs w:val="30"/>
        </w:rPr>
        <w:t>5</w:t>
      </w:r>
      <w:r w:rsidRPr="00952C0E">
        <w:rPr>
          <w:sz w:val="30"/>
          <w:szCs w:val="30"/>
        </w:rPr>
        <w:t xml:space="preserve"> заседани</w:t>
      </w:r>
      <w:r>
        <w:rPr>
          <w:sz w:val="30"/>
          <w:szCs w:val="30"/>
        </w:rPr>
        <w:t>й</w:t>
      </w:r>
      <w:r w:rsidRPr="00952C0E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Pr="00952C0E">
        <w:rPr>
          <w:sz w:val="30"/>
          <w:szCs w:val="30"/>
        </w:rPr>
        <w:t>овета, на которых рассмотрены актуальные вопросы для бизнеса</w:t>
      </w:r>
      <w:r>
        <w:rPr>
          <w:sz w:val="30"/>
          <w:szCs w:val="30"/>
        </w:rPr>
        <w:t xml:space="preserve">. </w:t>
      </w:r>
    </w:p>
    <w:p w14:paraId="49F7BBE9" w14:textId="77777777" w:rsidR="00CC4F67" w:rsidRDefault="00CC4F67" w:rsidP="00086A17">
      <w:pPr>
        <w:pStyle w:val="underpoint"/>
        <w:tabs>
          <w:tab w:val="left" w:pos="0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Так, </w:t>
      </w:r>
      <w:r w:rsidRPr="00CF3954">
        <w:rPr>
          <w:b/>
          <w:sz w:val="30"/>
          <w:szCs w:val="30"/>
        </w:rPr>
        <w:t>4 марта 2019 г.</w:t>
      </w:r>
      <w:r>
        <w:rPr>
          <w:sz w:val="30"/>
          <w:szCs w:val="30"/>
        </w:rPr>
        <w:t xml:space="preserve"> рассмотрены вопросы снижения арендной платы за площадь, предоставляемую Сенненским райпо для осуществления торговли на рынке г. Сенно</w:t>
      </w:r>
      <w:r w:rsidRPr="00354DE4">
        <w:rPr>
          <w:sz w:val="30"/>
          <w:szCs w:val="30"/>
        </w:rPr>
        <w:t xml:space="preserve">. </w:t>
      </w:r>
      <w:r>
        <w:rPr>
          <w:sz w:val="30"/>
          <w:szCs w:val="30"/>
        </w:rPr>
        <w:t>По итогам заседания в адрес Сенненского райпо направлено ходатайство о пересмотре суммы арендной платы для индивидуальных предпринимателей, осуществляющих розничную торговлю в торговых павильонах на рынке в г. Сенно.</w:t>
      </w:r>
    </w:p>
    <w:p w14:paraId="3FF0B4E8" w14:textId="77777777" w:rsidR="00086A17" w:rsidRDefault="00086A17" w:rsidP="00086A17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eastAsia="en-US"/>
        </w:rPr>
        <w:t xml:space="preserve">В связи с тем, что </w:t>
      </w:r>
      <w:r w:rsidRPr="00B81D4E">
        <w:rPr>
          <w:sz w:val="30"/>
          <w:szCs w:val="30"/>
          <w:lang w:eastAsia="en-US"/>
        </w:rPr>
        <w:t xml:space="preserve">участились факты нарушения </w:t>
      </w:r>
      <w:r>
        <w:rPr>
          <w:sz w:val="30"/>
          <w:szCs w:val="30"/>
          <w:lang w:eastAsia="en-US"/>
        </w:rPr>
        <w:t xml:space="preserve">субъектами предпринимательства </w:t>
      </w:r>
      <w:r w:rsidRPr="00B81D4E">
        <w:rPr>
          <w:sz w:val="30"/>
          <w:szCs w:val="30"/>
          <w:lang w:eastAsia="en-US"/>
        </w:rPr>
        <w:t>правил торговли</w:t>
      </w:r>
      <w:r w:rsidRPr="00B81D4E">
        <w:rPr>
          <w:sz w:val="30"/>
          <w:szCs w:val="22"/>
          <w:lang w:eastAsia="en-US"/>
        </w:rPr>
        <w:t>,</w:t>
      </w:r>
      <w:r>
        <w:rPr>
          <w:sz w:val="30"/>
          <w:szCs w:val="22"/>
          <w:lang w:eastAsia="en-US"/>
        </w:rPr>
        <w:t xml:space="preserve"> данный вопрос вынесен на обсуждение совета. Обращено внимание на </w:t>
      </w:r>
      <w:r w:rsidRPr="00B81D4E">
        <w:rPr>
          <w:sz w:val="30"/>
          <w:szCs w:val="22"/>
          <w:lang w:eastAsia="en-US"/>
        </w:rPr>
        <w:t>отсутств</w:t>
      </w:r>
      <w:r>
        <w:rPr>
          <w:sz w:val="30"/>
          <w:szCs w:val="22"/>
          <w:lang w:eastAsia="en-US"/>
        </w:rPr>
        <w:t>ие в</w:t>
      </w:r>
      <w:r w:rsidRPr="00B81D4E">
        <w:rPr>
          <w:sz w:val="30"/>
          <w:szCs w:val="22"/>
          <w:lang w:eastAsia="en-US"/>
        </w:rPr>
        <w:t xml:space="preserve"> продаже товар</w:t>
      </w:r>
      <w:r>
        <w:rPr>
          <w:sz w:val="30"/>
          <w:szCs w:val="22"/>
          <w:lang w:eastAsia="en-US"/>
        </w:rPr>
        <w:t>ов</w:t>
      </w:r>
      <w:r w:rsidRPr="00B81D4E">
        <w:rPr>
          <w:sz w:val="30"/>
          <w:szCs w:val="22"/>
          <w:lang w:eastAsia="en-US"/>
        </w:rPr>
        <w:t>, предусмотренны</w:t>
      </w:r>
      <w:r>
        <w:rPr>
          <w:sz w:val="30"/>
          <w:szCs w:val="22"/>
          <w:lang w:eastAsia="en-US"/>
        </w:rPr>
        <w:t>х</w:t>
      </w:r>
      <w:r w:rsidRPr="00B81D4E">
        <w:rPr>
          <w:sz w:val="30"/>
          <w:szCs w:val="22"/>
          <w:lang w:eastAsia="en-US"/>
        </w:rPr>
        <w:t xml:space="preserve"> ассортиментным перечнем, ненадлежащ</w:t>
      </w:r>
      <w:r>
        <w:rPr>
          <w:sz w:val="30"/>
          <w:szCs w:val="22"/>
          <w:lang w:eastAsia="en-US"/>
        </w:rPr>
        <w:t>ее оформление ценников, повторное допущение выявленных нарушений.</w:t>
      </w:r>
    </w:p>
    <w:p w14:paraId="10590B44" w14:textId="77777777" w:rsidR="00CC4F67" w:rsidRDefault="00086A17" w:rsidP="00086A17">
      <w:pPr>
        <w:pStyle w:val="underpoint"/>
        <w:tabs>
          <w:tab w:val="left" w:pos="0"/>
        </w:tabs>
        <w:ind w:firstLine="709"/>
        <w:rPr>
          <w:sz w:val="30"/>
          <w:szCs w:val="30"/>
          <w:lang w:eastAsia="en-US"/>
        </w:rPr>
      </w:pPr>
      <w:r>
        <w:rPr>
          <w:sz w:val="30"/>
          <w:szCs w:val="30"/>
        </w:rPr>
        <w:t>При рассмотрении</w:t>
      </w:r>
      <w:r w:rsidR="00CC4F67">
        <w:rPr>
          <w:sz w:val="30"/>
          <w:szCs w:val="30"/>
        </w:rPr>
        <w:t xml:space="preserve"> вопрос</w:t>
      </w:r>
      <w:r>
        <w:rPr>
          <w:sz w:val="30"/>
          <w:szCs w:val="30"/>
        </w:rPr>
        <w:t xml:space="preserve">а об </w:t>
      </w:r>
      <w:r w:rsidR="00CC4F67">
        <w:rPr>
          <w:sz w:val="30"/>
          <w:szCs w:val="30"/>
        </w:rPr>
        <w:t>активизации предпринимательской де</w:t>
      </w:r>
      <w:r>
        <w:rPr>
          <w:sz w:val="30"/>
          <w:szCs w:val="30"/>
        </w:rPr>
        <w:t>ятельности на территории района, п</w:t>
      </w:r>
      <w:r w:rsidR="00117E0B">
        <w:rPr>
          <w:sz w:val="30"/>
          <w:szCs w:val="30"/>
          <w:lang w:eastAsia="en-US"/>
        </w:rPr>
        <w:t>ринято решение н</w:t>
      </w:r>
      <w:r w:rsidR="00CC4F67">
        <w:rPr>
          <w:sz w:val="30"/>
          <w:szCs w:val="30"/>
          <w:lang w:eastAsia="en-US"/>
        </w:rPr>
        <w:t>а постоянной основе информировать субъекты бизнеса через средства массовой информации о государственной поддержке данному сектору, об объектах, которые выставляются на аукцион, о проводимых конкурсах среди предпринимателей.</w:t>
      </w:r>
    </w:p>
    <w:p w14:paraId="4311E128" w14:textId="77777777" w:rsidR="00CC4F67" w:rsidRDefault="00CC4F67" w:rsidP="00CC4F67">
      <w:pPr>
        <w:pStyle w:val="underpoint"/>
        <w:tabs>
          <w:tab w:val="left" w:pos="0"/>
        </w:tabs>
        <w:ind w:firstLine="709"/>
        <w:rPr>
          <w:sz w:val="30"/>
          <w:szCs w:val="30"/>
        </w:rPr>
      </w:pPr>
    </w:p>
    <w:p w14:paraId="1FF790E0" w14:textId="77777777" w:rsidR="00117E0B" w:rsidRDefault="00117E0B" w:rsidP="00117E0B">
      <w:pPr>
        <w:pStyle w:val="underpoint"/>
        <w:rPr>
          <w:sz w:val="30"/>
          <w:szCs w:val="30"/>
        </w:rPr>
      </w:pPr>
      <w:r w:rsidRPr="00CF3954">
        <w:rPr>
          <w:b/>
          <w:sz w:val="30"/>
          <w:szCs w:val="30"/>
        </w:rPr>
        <w:t>29 апреля 2019 г.</w:t>
      </w:r>
      <w:r>
        <w:rPr>
          <w:sz w:val="30"/>
          <w:szCs w:val="30"/>
        </w:rPr>
        <w:t xml:space="preserve"> на заседании совета рассмотрены вопросы проведения Международного инвестиционного форума в г. Витебске и </w:t>
      </w:r>
      <w:r>
        <w:rPr>
          <w:bCs/>
          <w:sz w:val="30"/>
          <w:szCs w:val="30"/>
        </w:rPr>
        <w:t xml:space="preserve">конкурса инвестиционных проектов субъектов малого предпринимательства для оказания государственной финансовой поддержки. </w:t>
      </w:r>
    </w:p>
    <w:p w14:paraId="777DB6F1" w14:textId="77777777" w:rsidR="00117E0B" w:rsidRDefault="00117E0B" w:rsidP="00117E0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Информация о проведении данных мероприятий размещена на сайте райисполкома и опубликована в районной газете.</w:t>
      </w:r>
    </w:p>
    <w:p w14:paraId="2CE02606" w14:textId="77777777" w:rsidR="00117E0B" w:rsidRDefault="00117E0B" w:rsidP="00CC4F67">
      <w:pPr>
        <w:ind w:firstLine="709"/>
        <w:jc w:val="both"/>
        <w:rPr>
          <w:sz w:val="30"/>
          <w:szCs w:val="30"/>
        </w:rPr>
      </w:pPr>
    </w:p>
    <w:p w14:paraId="2E1F925E" w14:textId="77777777" w:rsidR="00CC4F67" w:rsidRDefault="00CC4F67" w:rsidP="00CC4F67">
      <w:pPr>
        <w:ind w:firstLine="709"/>
        <w:jc w:val="both"/>
        <w:rPr>
          <w:sz w:val="30"/>
          <w:szCs w:val="30"/>
        </w:rPr>
      </w:pPr>
      <w:r w:rsidRPr="00CF3954">
        <w:rPr>
          <w:b/>
          <w:sz w:val="30"/>
          <w:szCs w:val="30"/>
        </w:rPr>
        <w:t>6 августа 2019 г.</w:t>
      </w:r>
      <w:r w:rsidRPr="00952C0E">
        <w:rPr>
          <w:sz w:val="30"/>
          <w:szCs w:val="30"/>
        </w:rPr>
        <w:t xml:space="preserve"> состоялось </w:t>
      </w:r>
      <w:r>
        <w:rPr>
          <w:sz w:val="30"/>
          <w:szCs w:val="30"/>
        </w:rPr>
        <w:t xml:space="preserve">очередное </w:t>
      </w:r>
      <w:r w:rsidRPr="00952C0E">
        <w:rPr>
          <w:sz w:val="30"/>
          <w:szCs w:val="30"/>
        </w:rPr>
        <w:t>заседани</w:t>
      </w:r>
      <w:r>
        <w:rPr>
          <w:sz w:val="30"/>
          <w:szCs w:val="30"/>
        </w:rPr>
        <w:t>е. На повестку дня было вынесено 5 вопросов: о кредитовании субъектов предпринимательства, о механизмах финансовой поддержки, об организации и порядке работы с книгой замечаний и предложений, о наличии неиспользуемых объектов недвижимости и о проблемных вопросах развития бизнеса.</w:t>
      </w:r>
    </w:p>
    <w:p w14:paraId="0C3EDFFE" w14:textId="77777777" w:rsidR="00CC4F67" w:rsidRDefault="00CC4F67" w:rsidP="00CC4F67">
      <w:pPr>
        <w:ind w:firstLine="709"/>
        <w:jc w:val="both"/>
        <w:rPr>
          <w:sz w:val="30"/>
          <w:szCs w:val="30"/>
        </w:rPr>
      </w:pPr>
      <w:r w:rsidRPr="00AD131A">
        <w:rPr>
          <w:sz w:val="30"/>
          <w:szCs w:val="30"/>
        </w:rPr>
        <w:t>Было принято решение об активизации работы</w:t>
      </w:r>
      <w:r>
        <w:rPr>
          <w:sz w:val="30"/>
          <w:szCs w:val="30"/>
        </w:rPr>
        <w:t xml:space="preserve"> </w:t>
      </w:r>
      <w:r w:rsidR="00117E0B">
        <w:rPr>
          <w:sz w:val="30"/>
          <w:szCs w:val="30"/>
        </w:rPr>
        <w:t>с</w:t>
      </w:r>
      <w:r>
        <w:rPr>
          <w:sz w:val="30"/>
          <w:szCs w:val="30"/>
        </w:rPr>
        <w:t xml:space="preserve">овета </w:t>
      </w:r>
      <w:r w:rsidR="00CF3954">
        <w:rPr>
          <w:sz w:val="30"/>
          <w:szCs w:val="30"/>
        </w:rPr>
        <w:t xml:space="preserve">и </w:t>
      </w:r>
      <w:r w:rsidR="005A0C1B">
        <w:rPr>
          <w:sz w:val="30"/>
          <w:szCs w:val="28"/>
        </w:rPr>
        <w:t>освещении на постоянной основе в средствах массовой информации</w:t>
      </w:r>
      <w:r w:rsidR="005A0C1B">
        <w:rPr>
          <w:sz w:val="30"/>
          <w:szCs w:val="30"/>
        </w:rPr>
        <w:t xml:space="preserve"> </w:t>
      </w:r>
      <w:r w:rsidR="00CF3954">
        <w:rPr>
          <w:sz w:val="30"/>
          <w:szCs w:val="30"/>
        </w:rPr>
        <w:t>актуальной информации для бизнеса.</w:t>
      </w:r>
    </w:p>
    <w:p w14:paraId="6323BD75" w14:textId="77777777" w:rsidR="00CF3954" w:rsidRDefault="00CF3954" w:rsidP="00CC4F67">
      <w:pPr>
        <w:ind w:firstLine="709"/>
        <w:jc w:val="both"/>
        <w:rPr>
          <w:sz w:val="30"/>
          <w:szCs w:val="30"/>
        </w:rPr>
      </w:pPr>
    </w:p>
    <w:p w14:paraId="6D281575" w14:textId="77777777" w:rsidR="00CF3954" w:rsidRPr="00FD380B" w:rsidRDefault="00CF3954" w:rsidP="00CF3954">
      <w:pPr>
        <w:ind w:firstLine="709"/>
        <w:jc w:val="both"/>
        <w:rPr>
          <w:color w:val="000000"/>
          <w:sz w:val="28"/>
          <w:szCs w:val="28"/>
        </w:rPr>
      </w:pPr>
      <w:r w:rsidRPr="00CF3954">
        <w:rPr>
          <w:b/>
          <w:sz w:val="30"/>
          <w:szCs w:val="30"/>
        </w:rPr>
        <w:t>2 октября 2019 г.</w:t>
      </w:r>
      <w:r w:rsidRPr="00CF3954">
        <w:rPr>
          <w:sz w:val="30"/>
          <w:szCs w:val="30"/>
        </w:rPr>
        <w:t xml:space="preserve"> проведено выездное расширенное заседание совета по развитию предпринимательства в г.п. Богушевск. Обсуждено 2 вопроса: о благоустройстве торговых объектов, </w:t>
      </w:r>
      <w:r>
        <w:rPr>
          <w:sz w:val="30"/>
          <w:szCs w:val="30"/>
        </w:rPr>
        <w:t>о</w:t>
      </w:r>
      <w:r w:rsidRPr="00CF3954">
        <w:rPr>
          <w:bCs/>
          <w:sz w:val="30"/>
          <w:szCs w:val="30"/>
        </w:rPr>
        <w:t xml:space="preserve"> соблюдении правил торгового обслуживания населения.</w:t>
      </w:r>
      <w:r>
        <w:rPr>
          <w:bCs/>
          <w:sz w:val="30"/>
          <w:szCs w:val="30"/>
        </w:rPr>
        <w:t xml:space="preserve"> Предпринимателям сферы торговли г.п. Богушевск даны поручения </w:t>
      </w:r>
      <w:r>
        <w:rPr>
          <w:sz w:val="30"/>
          <w:szCs w:val="30"/>
        </w:rPr>
        <w:t>по благоустройству прилегающих территорий к торговым объектам</w:t>
      </w:r>
      <w:r w:rsidR="00086A17">
        <w:rPr>
          <w:sz w:val="30"/>
          <w:szCs w:val="30"/>
        </w:rPr>
        <w:t xml:space="preserve"> и завершении работ к районному фестивалю-ярмарке тружеников села</w:t>
      </w:r>
      <w:r>
        <w:rPr>
          <w:sz w:val="30"/>
          <w:szCs w:val="30"/>
        </w:rPr>
        <w:t>.</w:t>
      </w:r>
    </w:p>
    <w:p w14:paraId="35CC0F2F" w14:textId="77777777" w:rsidR="00CF3954" w:rsidRPr="00CF3954" w:rsidRDefault="00CF3954" w:rsidP="00CF3954">
      <w:pPr>
        <w:pStyle w:val="underpoint"/>
        <w:ind w:firstLine="709"/>
        <w:rPr>
          <w:sz w:val="30"/>
          <w:szCs w:val="30"/>
        </w:rPr>
      </w:pPr>
    </w:p>
    <w:p w14:paraId="706F4448" w14:textId="77777777" w:rsidR="00CF3954" w:rsidRPr="005C4224" w:rsidRDefault="00CF3954" w:rsidP="00CF3954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8640D8">
        <w:rPr>
          <w:b/>
          <w:sz w:val="30"/>
          <w:szCs w:val="30"/>
        </w:rPr>
        <w:t>5 ноября 2019 г.</w:t>
      </w:r>
      <w:r>
        <w:rPr>
          <w:sz w:val="30"/>
          <w:szCs w:val="30"/>
        </w:rPr>
        <w:t xml:space="preserve"> с учетом внесенных изменений в Положени</w:t>
      </w:r>
      <w:r w:rsidR="008640D8">
        <w:rPr>
          <w:sz w:val="30"/>
          <w:szCs w:val="30"/>
        </w:rPr>
        <w:t>е</w:t>
      </w:r>
      <w:r>
        <w:rPr>
          <w:sz w:val="30"/>
          <w:szCs w:val="30"/>
        </w:rPr>
        <w:t xml:space="preserve"> о совете по развитию предпринимательс</w:t>
      </w:r>
      <w:r w:rsidR="008640D8">
        <w:rPr>
          <w:sz w:val="30"/>
          <w:szCs w:val="30"/>
        </w:rPr>
        <w:t>тва на заседании совета был и</w:t>
      </w:r>
      <w:r w:rsidR="008640D8">
        <w:rPr>
          <w:color w:val="000000"/>
          <w:sz w:val="30"/>
          <w:szCs w:val="30"/>
        </w:rPr>
        <w:t>збран</w:t>
      </w:r>
      <w:r>
        <w:rPr>
          <w:color w:val="000000"/>
          <w:sz w:val="30"/>
          <w:szCs w:val="30"/>
        </w:rPr>
        <w:t xml:space="preserve"> заместител</w:t>
      </w:r>
      <w:r w:rsidR="008640D8">
        <w:rPr>
          <w:color w:val="000000"/>
          <w:sz w:val="30"/>
          <w:szCs w:val="30"/>
        </w:rPr>
        <w:t>ь</w:t>
      </w:r>
      <w:r>
        <w:rPr>
          <w:color w:val="000000"/>
          <w:sz w:val="30"/>
          <w:szCs w:val="30"/>
        </w:rPr>
        <w:t xml:space="preserve"> председател</w:t>
      </w:r>
      <w:r w:rsidR="008640D8">
        <w:rPr>
          <w:color w:val="000000"/>
          <w:sz w:val="30"/>
          <w:szCs w:val="30"/>
        </w:rPr>
        <w:t>я</w:t>
      </w:r>
      <w:r>
        <w:rPr>
          <w:color w:val="000000"/>
          <w:sz w:val="30"/>
          <w:szCs w:val="30"/>
        </w:rPr>
        <w:t xml:space="preserve"> </w:t>
      </w:r>
      <w:r w:rsidR="008640D8">
        <w:rPr>
          <w:color w:val="000000"/>
          <w:sz w:val="30"/>
          <w:szCs w:val="30"/>
        </w:rPr>
        <w:t>с</w:t>
      </w:r>
      <w:r>
        <w:rPr>
          <w:color w:val="000000"/>
          <w:sz w:val="30"/>
          <w:szCs w:val="30"/>
        </w:rPr>
        <w:t xml:space="preserve">овета </w:t>
      </w:r>
      <w:r w:rsidR="008640D8">
        <w:rPr>
          <w:color w:val="000000"/>
          <w:sz w:val="30"/>
          <w:szCs w:val="30"/>
        </w:rPr>
        <w:t xml:space="preserve">– </w:t>
      </w:r>
      <w:r>
        <w:rPr>
          <w:sz w:val="30"/>
          <w:szCs w:val="30"/>
        </w:rPr>
        <w:t>директор</w:t>
      </w:r>
      <w:r w:rsidR="008640D8">
        <w:rPr>
          <w:sz w:val="30"/>
          <w:szCs w:val="30"/>
        </w:rPr>
        <w:t xml:space="preserve"> </w:t>
      </w:r>
      <w:r>
        <w:rPr>
          <w:sz w:val="30"/>
          <w:szCs w:val="30"/>
        </w:rPr>
        <w:t>ЧТУП ˮТрансгрузкомфорт“ Кулик Дмитри</w:t>
      </w:r>
      <w:r w:rsidR="008640D8">
        <w:rPr>
          <w:sz w:val="30"/>
          <w:szCs w:val="30"/>
        </w:rPr>
        <w:t>й Васильевич</w:t>
      </w:r>
      <w:r w:rsidRPr="005C4224">
        <w:rPr>
          <w:color w:val="000000"/>
          <w:sz w:val="30"/>
          <w:szCs w:val="30"/>
        </w:rPr>
        <w:t>.</w:t>
      </w:r>
    </w:p>
    <w:p w14:paraId="779B5F8F" w14:textId="77777777" w:rsidR="00CF3954" w:rsidRDefault="008640D8" w:rsidP="00CF395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CF3954">
        <w:rPr>
          <w:rFonts w:ascii="Times New Roman" w:hAnsi="Times New Roman"/>
          <w:sz w:val="30"/>
          <w:szCs w:val="30"/>
        </w:rPr>
        <w:t xml:space="preserve"> нарушениях правил торговли, выявленных в ходе мониторинга торговых объектов</w:t>
      </w:r>
      <w:r>
        <w:rPr>
          <w:rFonts w:ascii="Times New Roman" w:hAnsi="Times New Roman"/>
          <w:sz w:val="30"/>
          <w:szCs w:val="30"/>
        </w:rPr>
        <w:t>,</w:t>
      </w:r>
      <w:r w:rsidR="00E371E3">
        <w:rPr>
          <w:rFonts w:ascii="Times New Roman" w:hAnsi="Times New Roman"/>
          <w:sz w:val="30"/>
          <w:szCs w:val="30"/>
        </w:rPr>
        <w:t xml:space="preserve"> а также о</w:t>
      </w:r>
      <w:r w:rsidR="00E371E3" w:rsidRPr="008640D8">
        <w:rPr>
          <w:rFonts w:ascii="Times New Roman" w:hAnsi="Times New Roman"/>
          <w:sz w:val="30"/>
          <w:szCs w:val="28"/>
          <w:lang w:eastAsia="ru-RU"/>
        </w:rPr>
        <w:t>б изменениях законодательства по распоряжению государственным имуществом</w:t>
      </w:r>
      <w:r w:rsidR="00E371E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выступила </w:t>
      </w:r>
      <w:r w:rsidRPr="008640D8">
        <w:rPr>
          <w:rFonts w:ascii="Times New Roman" w:hAnsi="Times New Roman"/>
          <w:sz w:val="30"/>
          <w:szCs w:val="30"/>
        </w:rPr>
        <w:t>начальник отдела экономики райисполкома</w:t>
      </w:r>
      <w:r>
        <w:rPr>
          <w:rFonts w:ascii="Times New Roman" w:hAnsi="Times New Roman"/>
          <w:sz w:val="30"/>
          <w:szCs w:val="30"/>
        </w:rPr>
        <w:t xml:space="preserve"> </w:t>
      </w:r>
      <w:r w:rsidR="00CF3954" w:rsidRPr="008640D8">
        <w:rPr>
          <w:rFonts w:ascii="Times New Roman" w:hAnsi="Times New Roman"/>
          <w:sz w:val="30"/>
          <w:szCs w:val="30"/>
        </w:rPr>
        <w:t>Гордецкая И</w:t>
      </w:r>
      <w:r>
        <w:rPr>
          <w:rFonts w:ascii="Times New Roman" w:hAnsi="Times New Roman"/>
          <w:sz w:val="30"/>
          <w:szCs w:val="30"/>
        </w:rPr>
        <w:t>.</w:t>
      </w:r>
      <w:r w:rsidR="00CF3954" w:rsidRPr="008640D8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>.</w:t>
      </w:r>
    </w:p>
    <w:p w14:paraId="1EADF640" w14:textId="77777777" w:rsidR="008640D8" w:rsidRDefault="00E371E3" w:rsidP="008640D8">
      <w:pPr>
        <w:ind w:firstLine="567"/>
        <w:jc w:val="both"/>
        <w:rPr>
          <w:sz w:val="30"/>
          <w:szCs w:val="28"/>
        </w:rPr>
      </w:pPr>
      <w:r>
        <w:rPr>
          <w:sz w:val="30"/>
          <w:szCs w:val="28"/>
        </w:rPr>
        <w:t>В ходе рассмотрения вопросов п</w:t>
      </w:r>
      <w:r w:rsidR="008640D8">
        <w:rPr>
          <w:sz w:val="30"/>
          <w:szCs w:val="28"/>
        </w:rPr>
        <w:t>ринято решение субъектам хозяйствования, осуществляющим розничную торговлю, обратить внимание на соблюдение законодательства в области торговли, своевременно принимать меры по выполнению рекомендаций, составленных отделом экономики райисполкома по итогам мониторинга, обеспечить в торговой сети наличие товаров отечественного производства</w:t>
      </w:r>
      <w:r>
        <w:rPr>
          <w:sz w:val="30"/>
          <w:szCs w:val="28"/>
        </w:rPr>
        <w:t>.</w:t>
      </w:r>
    </w:p>
    <w:p w14:paraId="12CCAE20" w14:textId="77777777" w:rsidR="00E371E3" w:rsidRDefault="00E371E3" w:rsidP="008640D8">
      <w:pPr>
        <w:ind w:firstLine="567"/>
        <w:jc w:val="both"/>
        <w:rPr>
          <w:sz w:val="30"/>
          <w:szCs w:val="28"/>
        </w:rPr>
      </w:pPr>
      <w:r>
        <w:rPr>
          <w:sz w:val="30"/>
          <w:szCs w:val="30"/>
        </w:rPr>
        <w:t>В случае заинтересованности в приобретении объектов недвижимости коммунальной формы собственности субъектам предпринимательства обращаться в отдел экономики райисполкома</w:t>
      </w:r>
    </w:p>
    <w:p w14:paraId="5140AFEE" w14:textId="77777777" w:rsidR="00E371E3" w:rsidRDefault="00CF3954" w:rsidP="008640D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28"/>
          <w:lang w:eastAsia="ru-RU"/>
        </w:rPr>
      </w:pPr>
      <w:r w:rsidRPr="008640D8">
        <w:rPr>
          <w:rFonts w:ascii="Times New Roman" w:hAnsi="Times New Roman"/>
          <w:sz w:val="30"/>
          <w:szCs w:val="28"/>
          <w:lang w:eastAsia="ru-RU"/>
        </w:rPr>
        <w:t>О соблюдении законодательства об охране труда</w:t>
      </w:r>
      <w:r w:rsidR="008640D8" w:rsidRPr="008640D8">
        <w:rPr>
          <w:rFonts w:ascii="Times New Roman" w:hAnsi="Times New Roman"/>
          <w:sz w:val="30"/>
          <w:szCs w:val="28"/>
          <w:lang w:eastAsia="ru-RU"/>
        </w:rPr>
        <w:t xml:space="preserve"> доложил главный специалист управления по труду, занятости и социальной защите райисполкома Хиревич Л</w:t>
      </w:r>
      <w:r w:rsidR="008640D8">
        <w:rPr>
          <w:rFonts w:ascii="Times New Roman" w:hAnsi="Times New Roman"/>
          <w:sz w:val="30"/>
          <w:szCs w:val="28"/>
          <w:lang w:eastAsia="ru-RU"/>
        </w:rPr>
        <w:t>.М.</w:t>
      </w:r>
    </w:p>
    <w:p w14:paraId="39AA210B" w14:textId="77777777" w:rsidR="00E371E3" w:rsidRPr="0000413C" w:rsidRDefault="00E371E3" w:rsidP="00E371E3">
      <w:pPr>
        <w:pStyle w:val="underpoint"/>
        <w:ind w:firstLine="708"/>
        <w:rPr>
          <w:sz w:val="30"/>
          <w:szCs w:val="30"/>
        </w:rPr>
      </w:pPr>
      <w:r w:rsidRPr="00C20403">
        <w:rPr>
          <w:sz w:val="30"/>
          <w:szCs w:val="30"/>
        </w:rPr>
        <w:t>Субъектам хозяйствования</w:t>
      </w:r>
      <w:r>
        <w:rPr>
          <w:sz w:val="30"/>
          <w:szCs w:val="30"/>
        </w:rPr>
        <w:t xml:space="preserve"> необходимо уделять пристальное внимание соблюдению законодательства по охране труда, своевременно проводить инструктажи с работниками организации по охране труда, обеспечить работников средствами индивидуальной защиты, своевременно проходить </w:t>
      </w:r>
      <w:r w:rsidRPr="0000413C">
        <w:rPr>
          <w:sz w:val="30"/>
          <w:szCs w:val="30"/>
        </w:rPr>
        <w:t>проверку знаний по вопросам охраны труда</w:t>
      </w:r>
      <w:r>
        <w:rPr>
          <w:sz w:val="30"/>
          <w:szCs w:val="30"/>
        </w:rPr>
        <w:t>.</w:t>
      </w:r>
    </w:p>
    <w:sectPr w:rsidR="00E371E3" w:rsidRPr="0000413C" w:rsidSect="005A0C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B7792" w14:textId="77777777" w:rsidR="008A43D0" w:rsidRDefault="008A43D0" w:rsidP="005A0C1B">
      <w:r>
        <w:separator/>
      </w:r>
    </w:p>
  </w:endnote>
  <w:endnote w:type="continuationSeparator" w:id="0">
    <w:p w14:paraId="66150BD9" w14:textId="77777777" w:rsidR="008A43D0" w:rsidRDefault="008A43D0" w:rsidP="005A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7CD47" w14:textId="77777777" w:rsidR="008A43D0" w:rsidRDefault="008A43D0" w:rsidP="005A0C1B">
      <w:r>
        <w:separator/>
      </w:r>
    </w:p>
  </w:footnote>
  <w:footnote w:type="continuationSeparator" w:id="0">
    <w:p w14:paraId="34661105" w14:textId="77777777" w:rsidR="008A43D0" w:rsidRDefault="008A43D0" w:rsidP="005A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402D2" w14:textId="77777777" w:rsidR="005A0C1B" w:rsidRPr="005A0C1B" w:rsidRDefault="005A0C1B">
    <w:pPr>
      <w:pStyle w:val="a7"/>
      <w:jc w:val="center"/>
      <w:rPr>
        <w:sz w:val="26"/>
        <w:szCs w:val="26"/>
      </w:rPr>
    </w:pPr>
    <w:r w:rsidRPr="005A0C1B">
      <w:rPr>
        <w:sz w:val="26"/>
        <w:szCs w:val="26"/>
      </w:rPr>
      <w:fldChar w:fldCharType="begin"/>
    </w:r>
    <w:r w:rsidRPr="005A0C1B">
      <w:rPr>
        <w:sz w:val="26"/>
        <w:szCs w:val="26"/>
      </w:rPr>
      <w:instrText>PAGE   \* MERGEFORMAT</w:instrText>
    </w:r>
    <w:r w:rsidRPr="005A0C1B">
      <w:rPr>
        <w:sz w:val="26"/>
        <w:szCs w:val="26"/>
      </w:rPr>
      <w:fldChar w:fldCharType="separate"/>
    </w:r>
    <w:r w:rsidR="000B3EE4">
      <w:rPr>
        <w:noProof/>
        <w:sz w:val="26"/>
        <w:szCs w:val="26"/>
      </w:rPr>
      <w:t>2</w:t>
    </w:r>
    <w:r w:rsidRPr="005A0C1B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265C"/>
    <w:multiLevelType w:val="multilevel"/>
    <w:tmpl w:val="D3D8A810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5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cs="Times New Roman" w:hint="default"/>
      </w:rPr>
    </w:lvl>
  </w:abstractNum>
  <w:abstractNum w:abstractNumId="1" w15:restartNumberingAfterBreak="0">
    <w:nsid w:val="1BDC6F26"/>
    <w:multiLevelType w:val="multilevel"/>
    <w:tmpl w:val="B05AED8E"/>
    <w:lvl w:ilvl="0">
      <w:start w:val="1"/>
      <w:numFmt w:val="decimal"/>
      <w:lvlText w:val="%1."/>
      <w:lvlJc w:val="left"/>
      <w:pPr>
        <w:ind w:left="1938" w:hanging="12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" w15:restartNumberingAfterBreak="0">
    <w:nsid w:val="2E2B5582"/>
    <w:multiLevelType w:val="hybridMultilevel"/>
    <w:tmpl w:val="19A2A3DC"/>
    <w:lvl w:ilvl="0" w:tplc="240AE15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22E478F"/>
    <w:multiLevelType w:val="multilevel"/>
    <w:tmpl w:val="0CB27E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31"/>
    <w:rsid w:val="0000413C"/>
    <w:rsid w:val="00086A17"/>
    <w:rsid w:val="000B3EE4"/>
    <w:rsid w:val="00117E0B"/>
    <w:rsid w:val="00354DE4"/>
    <w:rsid w:val="004F7035"/>
    <w:rsid w:val="005A0C1B"/>
    <w:rsid w:val="005A128D"/>
    <w:rsid w:val="005C4224"/>
    <w:rsid w:val="005D1B31"/>
    <w:rsid w:val="008640D8"/>
    <w:rsid w:val="008A43D0"/>
    <w:rsid w:val="00952C0E"/>
    <w:rsid w:val="00AD131A"/>
    <w:rsid w:val="00B81D4E"/>
    <w:rsid w:val="00C20403"/>
    <w:rsid w:val="00CC4F67"/>
    <w:rsid w:val="00CF3954"/>
    <w:rsid w:val="00D5113A"/>
    <w:rsid w:val="00E33D84"/>
    <w:rsid w:val="00E371E3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536552"/>
  <w14:defaultImageDpi w14:val="0"/>
  <w15:docId w15:val="{CA89A6D1-142D-4B78-B732-4423F138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3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uiPriority w:val="99"/>
    <w:rsid w:val="00CC4F67"/>
    <w:pPr>
      <w:ind w:firstLine="567"/>
      <w:jc w:val="both"/>
    </w:pPr>
  </w:style>
  <w:style w:type="paragraph" w:styleId="a3">
    <w:name w:val="Normal (Web)"/>
    <w:basedOn w:val="a"/>
    <w:uiPriority w:val="99"/>
    <w:unhideWhenUsed/>
    <w:rsid w:val="00117E0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F39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371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371E3"/>
    <w:rPr>
      <w:rFonts w:ascii="Segoe UI" w:eastAsia="Times New Roman" w:hAnsi="Segoe UI"/>
      <w:sz w:val="18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5A0C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A0C1B"/>
    <w:rPr>
      <w:rFonts w:ascii="Times New Roman" w:eastAsia="Times New Roman" w:hAnsi="Times New Roman"/>
      <w:sz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5A0C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A0C1B"/>
    <w:rPr>
      <w:rFonts w:ascii="Times New Roman" w:eastAsia="Times New Roman" w:hAnsi="Times New Roman"/>
      <w:sz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Миронович</dc:creator>
  <cp:keywords/>
  <dc:description/>
  <cp:lastModifiedBy>TTN</cp:lastModifiedBy>
  <cp:revision>2</cp:revision>
  <cp:lastPrinted>2020-03-09T13:42:00Z</cp:lastPrinted>
  <dcterms:created xsi:type="dcterms:W3CDTF">2020-03-10T11:32:00Z</dcterms:created>
  <dcterms:modified xsi:type="dcterms:W3CDTF">2020-03-10T11:32:00Z</dcterms:modified>
</cp:coreProperties>
</file>