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C4" w:rsidRDefault="00575507" w:rsidP="00A92AC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615E06">
        <w:rPr>
          <w:b/>
          <w:bCs/>
          <w:color w:val="000000"/>
          <w:sz w:val="28"/>
          <w:szCs w:val="28"/>
        </w:rPr>
        <w:t>Адміністрацыйная</w:t>
      </w:r>
      <w:proofErr w:type="spellEnd"/>
      <w:r w:rsidRPr="00615E0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bCs/>
          <w:color w:val="000000"/>
          <w:sz w:val="28"/>
          <w:szCs w:val="28"/>
        </w:rPr>
        <w:t>працэдура</w:t>
      </w:r>
      <w:proofErr w:type="spellEnd"/>
      <w:r w:rsidRPr="00615E06">
        <w:rPr>
          <w:b/>
          <w:bCs/>
          <w:color w:val="000000"/>
          <w:sz w:val="28"/>
          <w:szCs w:val="28"/>
        </w:rPr>
        <w:t xml:space="preserve"> № 5.1</w:t>
      </w:r>
      <w:r w:rsidR="00531D0B">
        <w:rPr>
          <w:b/>
          <w:bCs/>
          <w:color w:val="000000"/>
          <w:sz w:val="28"/>
          <w:szCs w:val="28"/>
        </w:rPr>
        <w:t xml:space="preserve"> </w:t>
      </w:r>
    </w:p>
    <w:p w:rsidR="00575507" w:rsidRPr="00A92AC4" w:rsidRDefault="00575507" w:rsidP="00A92AC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615E06">
        <w:rPr>
          <w:b/>
          <w:bCs/>
          <w:color w:val="000000"/>
          <w:sz w:val="28"/>
          <w:szCs w:val="28"/>
        </w:rPr>
        <w:t>Рэгістрацыя</w:t>
      </w:r>
      <w:proofErr w:type="spellEnd"/>
      <w:r w:rsidRPr="00615E0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bCs/>
          <w:color w:val="000000"/>
          <w:sz w:val="28"/>
          <w:szCs w:val="28"/>
        </w:rPr>
        <w:t>нараджэння</w:t>
      </w:r>
      <w:proofErr w:type="spellEnd"/>
      <w:r w:rsidRPr="00615E06">
        <w:rPr>
          <w:color w:val="000000"/>
          <w:sz w:val="28"/>
          <w:szCs w:val="28"/>
        </w:rPr>
        <w:t> </w:t>
      </w:r>
      <w:r w:rsidRPr="00615E06">
        <w:rPr>
          <w:sz w:val="28"/>
          <w:szCs w:val="28"/>
        </w:rPr>
        <w:t xml:space="preserve"> </w:t>
      </w:r>
    </w:p>
    <w:p w:rsidR="00575507" w:rsidRPr="00615E06" w:rsidRDefault="00575507" w:rsidP="00D87B2D">
      <w:pPr>
        <w:pStyle w:val="a3"/>
        <w:ind w:firstLine="360"/>
        <w:rPr>
          <w:sz w:val="28"/>
          <w:szCs w:val="28"/>
        </w:rPr>
      </w:pPr>
      <w:proofErr w:type="spellStart"/>
      <w:r w:rsidRPr="00B01BE9">
        <w:rPr>
          <w:b/>
          <w:color w:val="000000"/>
          <w:sz w:val="28"/>
          <w:szCs w:val="28"/>
        </w:rPr>
        <w:t>Дзяржаўны</w:t>
      </w:r>
      <w:proofErr w:type="spellEnd"/>
      <w:r w:rsidRPr="00B01BE9">
        <w:rPr>
          <w:b/>
          <w:color w:val="000000"/>
          <w:sz w:val="28"/>
          <w:szCs w:val="28"/>
        </w:rPr>
        <w:t xml:space="preserve"> орган, </w:t>
      </w:r>
      <w:proofErr w:type="gramStart"/>
      <w:r w:rsidRPr="00B01BE9">
        <w:rPr>
          <w:b/>
          <w:color w:val="000000"/>
          <w:sz w:val="28"/>
          <w:szCs w:val="28"/>
        </w:rPr>
        <w:t>у</w:t>
      </w:r>
      <w:proofErr w:type="gramEnd"/>
      <w:r w:rsidRPr="00B01BE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B01BE9">
        <w:rPr>
          <w:b/>
          <w:color w:val="000000"/>
          <w:sz w:val="28"/>
          <w:szCs w:val="28"/>
        </w:rPr>
        <w:t>як</w:t>
      </w:r>
      <w:proofErr w:type="gramEnd"/>
      <w:r w:rsidRPr="00B01BE9">
        <w:rPr>
          <w:b/>
          <w:color w:val="000000"/>
          <w:sz w:val="28"/>
          <w:szCs w:val="28"/>
        </w:rPr>
        <w:t>і</w:t>
      </w:r>
      <w:proofErr w:type="spellEnd"/>
      <w:r w:rsidRPr="00B01BE9">
        <w:rPr>
          <w:b/>
          <w:color w:val="000000"/>
          <w:sz w:val="28"/>
          <w:szCs w:val="28"/>
        </w:rPr>
        <w:t xml:space="preserve"> </w:t>
      </w:r>
      <w:proofErr w:type="spellStart"/>
      <w:r w:rsidRPr="00B01BE9">
        <w:rPr>
          <w:b/>
          <w:color w:val="000000"/>
          <w:sz w:val="28"/>
          <w:szCs w:val="28"/>
        </w:rPr>
        <w:t>грамадзянін</w:t>
      </w:r>
      <w:proofErr w:type="spellEnd"/>
      <w:r w:rsidRPr="00B01BE9">
        <w:rPr>
          <w:b/>
          <w:color w:val="000000"/>
          <w:sz w:val="28"/>
          <w:szCs w:val="28"/>
        </w:rPr>
        <w:t xml:space="preserve"> </w:t>
      </w:r>
      <w:proofErr w:type="spellStart"/>
      <w:r w:rsidRPr="00B01BE9">
        <w:rPr>
          <w:b/>
          <w:color w:val="000000"/>
          <w:sz w:val="28"/>
          <w:szCs w:val="28"/>
        </w:rPr>
        <w:t>павінен</w:t>
      </w:r>
      <w:proofErr w:type="spellEnd"/>
      <w:r w:rsidRPr="00B01BE9">
        <w:rPr>
          <w:b/>
          <w:color w:val="000000"/>
          <w:sz w:val="28"/>
          <w:szCs w:val="28"/>
        </w:rPr>
        <w:t xml:space="preserve"> </w:t>
      </w:r>
      <w:proofErr w:type="spellStart"/>
      <w:r w:rsidRPr="00B01BE9">
        <w:rPr>
          <w:b/>
          <w:color w:val="000000"/>
          <w:sz w:val="28"/>
          <w:szCs w:val="28"/>
        </w:rPr>
        <w:t>звярнуцца</w:t>
      </w:r>
      <w:proofErr w:type="spellEnd"/>
      <w:r w:rsidRPr="00B01BE9">
        <w:rPr>
          <w:b/>
          <w:color w:val="000000"/>
          <w:sz w:val="28"/>
          <w:szCs w:val="28"/>
        </w:rPr>
        <w:t>:</w:t>
      </w:r>
      <w:r w:rsidR="004A36C1" w:rsidRPr="00615E06">
        <w:rPr>
          <w:sz w:val="28"/>
          <w:szCs w:val="28"/>
        </w:rPr>
        <w:t xml:space="preserve"> </w:t>
      </w:r>
      <w:r w:rsidRPr="00615E06">
        <w:rPr>
          <w:color w:val="000000"/>
          <w:sz w:val="28"/>
          <w:szCs w:val="28"/>
        </w:rPr>
        <w:t xml:space="preserve">орган загса па </w:t>
      </w:r>
      <w:proofErr w:type="spellStart"/>
      <w:r w:rsidRPr="00615E06">
        <w:rPr>
          <w:color w:val="000000"/>
          <w:sz w:val="28"/>
          <w:szCs w:val="28"/>
        </w:rPr>
        <w:t>месцы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нараджэння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дзяцей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або</w:t>
      </w:r>
      <w:proofErr w:type="spellEnd"/>
      <w:r w:rsidRPr="00615E06">
        <w:rPr>
          <w:color w:val="000000"/>
          <w:sz w:val="28"/>
          <w:szCs w:val="28"/>
        </w:rPr>
        <w:t xml:space="preserve"> па </w:t>
      </w:r>
      <w:proofErr w:type="spellStart"/>
      <w:r w:rsidRPr="00615E06">
        <w:rPr>
          <w:color w:val="000000"/>
          <w:sz w:val="28"/>
          <w:szCs w:val="28"/>
        </w:rPr>
        <w:t>месцы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жыхарства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бацькаў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аднаго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іх</w:t>
      </w:r>
      <w:proofErr w:type="spellEnd"/>
      <w:r w:rsidRPr="00615E06">
        <w:rPr>
          <w:color w:val="000000"/>
          <w:sz w:val="28"/>
          <w:szCs w:val="28"/>
        </w:rPr>
        <w:t>. </w:t>
      </w:r>
      <w:r w:rsidRPr="00615E06">
        <w:rPr>
          <w:sz w:val="28"/>
          <w:szCs w:val="28"/>
        </w:rPr>
        <w:t xml:space="preserve"> </w:t>
      </w:r>
    </w:p>
    <w:p w:rsidR="00575507" w:rsidRPr="00615E06" w:rsidRDefault="00575507" w:rsidP="00615E06">
      <w:pPr>
        <w:pStyle w:val="a3"/>
        <w:ind w:firstLine="360"/>
        <w:rPr>
          <w:b/>
          <w:sz w:val="28"/>
          <w:szCs w:val="28"/>
        </w:rPr>
      </w:pPr>
      <w:proofErr w:type="spellStart"/>
      <w:r w:rsidRPr="00615E06">
        <w:rPr>
          <w:b/>
          <w:color w:val="000000"/>
          <w:sz w:val="28"/>
          <w:szCs w:val="28"/>
        </w:rPr>
        <w:t>Дакументы</w:t>
      </w:r>
      <w:proofErr w:type="spellEnd"/>
      <w:r w:rsidRPr="00615E06">
        <w:rPr>
          <w:b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color w:val="000000"/>
          <w:sz w:val="28"/>
          <w:szCs w:val="28"/>
        </w:rPr>
        <w:t>і</w:t>
      </w:r>
      <w:proofErr w:type="spellEnd"/>
      <w:r w:rsidRPr="00615E06">
        <w:rPr>
          <w:b/>
          <w:color w:val="000000"/>
          <w:sz w:val="28"/>
          <w:szCs w:val="28"/>
        </w:rPr>
        <w:t xml:space="preserve"> (</w:t>
      </w:r>
      <w:proofErr w:type="spellStart"/>
      <w:r w:rsidRPr="00615E06">
        <w:rPr>
          <w:b/>
          <w:color w:val="000000"/>
          <w:sz w:val="28"/>
          <w:szCs w:val="28"/>
        </w:rPr>
        <w:t>або</w:t>
      </w:r>
      <w:proofErr w:type="spellEnd"/>
      <w:r w:rsidRPr="00615E06">
        <w:rPr>
          <w:b/>
          <w:color w:val="000000"/>
          <w:sz w:val="28"/>
          <w:szCs w:val="28"/>
        </w:rPr>
        <w:t xml:space="preserve">) </w:t>
      </w:r>
      <w:proofErr w:type="spellStart"/>
      <w:r w:rsidRPr="00615E06">
        <w:rPr>
          <w:b/>
          <w:color w:val="000000"/>
          <w:sz w:val="28"/>
          <w:szCs w:val="28"/>
        </w:rPr>
        <w:t>звесткі</w:t>
      </w:r>
      <w:proofErr w:type="spellEnd"/>
      <w:r w:rsidRPr="00615E06">
        <w:rPr>
          <w:b/>
          <w:color w:val="000000"/>
          <w:sz w:val="28"/>
          <w:szCs w:val="28"/>
        </w:rPr>
        <w:t xml:space="preserve">, </w:t>
      </w:r>
      <w:proofErr w:type="spellStart"/>
      <w:r w:rsidRPr="00615E06">
        <w:rPr>
          <w:b/>
          <w:color w:val="000000"/>
          <w:sz w:val="28"/>
          <w:szCs w:val="28"/>
        </w:rPr>
        <w:t>якія</w:t>
      </w:r>
      <w:proofErr w:type="spellEnd"/>
      <w:r w:rsidRPr="00615E06">
        <w:rPr>
          <w:b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color w:val="000000"/>
          <w:sz w:val="28"/>
          <w:szCs w:val="28"/>
        </w:rPr>
        <w:t>прадстаўляюцца</w:t>
      </w:r>
      <w:proofErr w:type="spellEnd"/>
      <w:r w:rsidRPr="00615E06">
        <w:rPr>
          <w:b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color w:val="000000"/>
          <w:sz w:val="28"/>
          <w:szCs w:val="28"/>
        </w:rPr>
        <w:t>грамадзянінам</w:t>
      </w:r>
      <w:proofErr w:type="spellEnd"/>
      <w:r w:rsidRPr="00615E06">
        <w:rPr>
          <w:b/>
          <w:color w:val="000000"/>
          <w:sz w:val="28"/>
          <w:szCs w:val="28"/>
        </w:rPr>
        <w:t xml:space="preserve"> для </w:t>
      </w:r>
      <w:proofErr w:type="spellStart"/>
      <w:r w:rsidRPr="00615E06">
        <w:rPr>
          <w:b/>
          <w:color w:val="000000"/>
          <w:sz w:val="28"/>
          <w:szCs w:val="28"/>
        </w:rPr>
        <w:t>ажыццяўлення</w:t>
      </w:r>
      <w:proofErr w:type="spellEnd"/>
      <w:r w:rsidRPr="00615E06">
        <w:rPr>
          <w:b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color w:val="000000"/>
          <w:sz w:val="28"/>
          <w:szCs w:val="28"/>
        </w:rPr>
        <w:t>адміністрацыйнай</w:t>
      </w:r>
      <w:proofErr w:type="spellEnd"/>
      <w:r w:rsidRPr="00615E06">
        <w:rPr>
          <w:b/>
          <w:color w:val="000000"/>
          <w:sz w:val="28"/>
          <w:szCs w:val="28"/>
        </w:rPr>
        <w:t xml:space="preserve"> </w:t>
      </w:r>
      <w:proofErr w:type="spellStart"/>
      <w:r w:rsidRPr="00615E06">
        <w:rPr>
          <w:b/>
          <w:color w:val="000000"/>
          <w:sz w:val="28"/>
          <w:szCs w:val="28"/>
        </w:rPr>
        <w:t>працэдуры</w:t>
      </w:r>
      <w:proofErr w:type="spellEnd"/>
      <w:r w:rsidRPr="00615E06">
        <w:rPr>
          <w:b/>
          <w:color w:val="000000"/>
          <w:sz w:val="28"/>
          <w:szCs w:val="28"/>
        </w:rPr>
        <w:t>: </w:t>
      </w:r>
      <w:r w:rsidRPr="00615E06">
        <w:rPr>
          <w:b/>
          <w:sz w:val="28"/>
          <w:szCs w:val="28"/>
        </w:rPr>
        <w:t xml:space="preserve"> </w:t>
      </w:r>
    </w:p>
    <w:p w:rsidR="00575507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615E06">
        <w:rPr>
          <w:color w:val="000000"/>
          <w:sz w:val="28"/>
          <w:szCs w:val="28"/>
        </w:rPr>
        <w:t>заява</w:t>
      </w:r>
      <w:proofErr w:type="spellEnd"/>
      <w:r w:rsidRPr="00615E06">
        <w:rPr>
          <w:color w:val="000000"/>
          <w:sz w:val="28"/>
          <w:szCs w:val="28"/>
        </w:rPr>
        <w:t xml:space="preserve">; </w:t>
      </w:r>
    </w:p>
    <w:p w:rsidR="00575507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615E06">
        <w:rPr>
          <w:color w:val="000000"/>
          <w:sz w:val="28"/>
          <w:szCs w:val="28"/>
        </w:rPr>
        <w:t>пашпарты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іншыя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дакументы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сведчаць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асобу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бацькаў</w:t>
      </w:r>
      <w:proofErr w:type="spellEnd"/>
      <w:r w:rsidRPr="00615E06">
        <w:rPr>
          <w:color w:val="000000"/>
          <w:sz w:val="28"/>
          <w:szCs w:val="28"/>
        </w:rPr>
        <w:t xml:space="preserve"> (</w:t>
      </w:r>
      <w:proofErr w:type="spellStart"/>
      <w:r w:rsidRPr="00615E06">
        <w:rPr>
          <w:color w:val="000000"/>
          <w:sz w:val="28"/>
          <w:szCs w:val="28"/>
        </w:rPr>
        <w:t>бацьку</w:t>
      </w:r>
      <w:proofErr w:type="spellEnd"/>
      <w:r w:rsidRPr="00615E06">
        <w:rPr>
          <w:color w:val="000000"/>
          <w:sz w:val="28"/>
          <w:szCs w:val="28"/>
        </w:rPr>
        <w:t xml:space="preserve">), </w:t>
      </w:r>
      <w:proofErr w:type="spellStart"/>
      <w:r w:rsidRPr="00615E06">
        <w:rPr>
          <w:color w:val="000000"/>
          <w:sz w:val="28"/>
          <w:szCs w:val="28"/>
        </w:rPr>
        <w:t>заяўніка</w:t>
      </w:r>
      <w:proofErr w:type="spellEnd"/>
      <w:r w:rsidRPr="00615E06">
        <w:rPr>
          <w:color w:val="000000"/>
          <w:sz w:val="28"/>
          <w:szCs w:val="28"/>
        </w:rPr>
        <w:t xml:space="preserve"> (за </w:t>
      </w:r>
      <w:proofErr w:type="spellStart"/>
      <w:r w:rsidRPr="00615E06">
        <w:rPr>
          <w:color w:val="000000"/>
          <w:sz w:val="28"/>
          <w:szCs w:val="28"/>
        </w:rPr>
        <w:t>выключэннем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замежных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грамадзян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асоб</w:t>
      </w:r>
      <w:proofErr w:type="spellEnd"/>
      <w:r w:rsidRPr="00615E06">
        <w:rPr>
          <w:color w:val="000000"/>
          <w:sz w:val="28"/>
          <w:szCs w:val="28"/>
        </w:rPr>
        <w:t xml:space="preserve"> без </w:t>
      </w:r>
      <w:proofErr w:type="spellStart"/>
      <w:r w:rsidRPr="00615E06">
        <w:rPr>
          <w:color w:val="000000"/>
          <w:sz w:val="28"/>
          <w:szCs w:val="28"/>
        </w:rPr>
        <w:t>грамадзянства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хадайнічаюць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даванні</w:t>
      </w:r>
      <w:proofErr w:type="spellEnd"/>
      <w:r w:rsidRPr="00615E06">
        <w:rPr>
          <w:color w:val="000000"/>
          <w:sz w:val="28"/>
          <w:szCs w:val="28"/>
        </w:rPr>
        <w:t xml:space="preserve"> статусу </w:t>
      </w:r>
      <w:proofErr w:type="spellStart"/>
      <w:r w:rsidRPr="00615E06">
        <w:rPr>
          <w:color w:val="000000"/>
          <w:sz w:val="28"/>
          <w:szCs w:val="28"/>
        </w:rPr>
        <w:t>бежанца</w:t>
      </w:r>
      <w:proofErr w:type="spellEnd"/>
      <w:r w:rsidR="00912E20" w:rsidRPr="00615E06">
        <w:rPr>
          <w:color w:val="000000"/>
          <w:sz w:val="28"/>
          <w:szCs w:val="28"/>
        </w:rPr>
        <w:t>,</w:t>
      </w:r>
      <w:r w:rsidR="00912E20" w:rsidRPr="00615E06">
        <w:rPr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дадатковай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абароны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або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прыстанішча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Рэспубліцы</w:t>
      </w:r>
      <w:proofErr w:type="spellEnd"/>
      <w:r w:rsidRPr="00615E06">
        <w:rPr>
          <w:color w:val="000000"/>
          <w:sz w:val="28"/>
          <w:szCs w:val="28"/>
        </w:rPr>
        <w:t xml:space="preserve"> Беларусь, </w:t>
      </w:r>
      <w:proofErr w:type="spellStart"/>
      <w:r w:rsidRPr="00615E06">
        <w:rPr>
          <w:color w:val="000000"/>
          <w:sz w:val="28"/>
          <w:szCs w:val="28"/>
        </w:rPr>
        <w:t>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замежных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грамадзян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асоб</w:t>
      </w:r>
      <w:proofErr w:type="spellEnd"/>
      <w:r w:rsidRPr="00615E06">
        <w:rPr>
          <w:color w:val="000000"/>
          <w:sz w:val="28"/>
          <w:szCs w:val="28"/>
        </w:rPr>
        <w:t xml:space="preserve"> без </w:t>
      </w:r>
      <w:proofErr w:type="spellStart"/>
      <w:r w:rsidRPr="00615E06">
        <w:rPr>
          <w:color w:val="000000"/>
          <w:sz w:val="28"/>
          <w:szCs w:val="28"/>
        </w:rPr>
        <w:t>грамадзянства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</w:t>
      </w:r>
      <w:proofErr w:type="gramStart"/>
      <w:r w:rsidRPr="00615E06">
        <w:rPr>
          <w:color w:val="000000"/>
          <w:sz w:val="28"/>
          <w:szCs w:val="28"/>
        </w:rPr>
        <w:t>м</w:t>
      </w:r>
      <w:proofErr w:type="spellEnd"/>
      <w:proofErr w:type="gram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дадзена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дадатковая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абарона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Рэспубліцы</w:t>
      </w:r>
      <w:proofErr w:type="spellEnd"/>
      <w:r w:rsidRPr="00615E06">
        <w:rPr>
          <w:color w:val="000000"/>
          <w:sz w:val="28"/>
          <w:szCs w:val="28"/>
        </w:rPr>
        <w:t xml:space="preserve"> Беларусь); </w:t>
      </w:r>
    </w:p>
    <w:p w:rsidR="00575507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615E06">
        <w:rPr>
          <w:color w:val="000000"/>
          <w:sz w:val="28"/>
          <w:szCs w:val="28"/>
        </w:rPr>
        <w:t>пасведчанне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рэгістрацыі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хадайніцтва</w:t>
      </w:r>
      <w:proofErr w:type="spellEnd"/>
      <w:r w:rsidR="00C01EC5" w:rsidRPr="00615E06">
        <w:rPr>
          <w:color w:val="000000"/>
          <w:sz w:val="28"/>
          <w:szCs w:val="28"/>
        </w:rPr>
        <w:t xml:space="preserve"> </w:t>
      </w:r>
      <w:proofErr w:type="spellStart"/>
      <w:r w:rsidR="00C01EC5" w:rsidRPr="00615E06">
        <w:rPr>
          <w:color w:val="000000"/>
          <w:sz w:val="28"/>
          <w:szCs w:val="28"/>
        </w:rPr>
        <w:t>аб</w:t>
      </w:r>
      <w:proofErr w:type="spellEnd"/>
      <w:r w:rsidR="00C01EC5" w:rsidRPr="00615E06">
        <w:rPr>
          <w:color w:val="000000"/>
          <w:sz w:val="28"/>
          <w:szCs w:val="28"/>
        </w:rPr>
        <w:t xml:space="preserve"> </w:t>
      </w:r>
      <w:proofErr w:type="spellStart"/>
      <w:r w:rsidR="00C01EC5" w:rsidRPr="00615E06">
        <w:rPr>
          <w:color w:val="000000"/>
          <w:sz w:val="28"/>
          <w:szCs w:val="28"/>
        </w:rPr>
        <w:t>даванні</w:t>
      </w:r>
      <w:proofErr w:type="spellEnd"/>
      <w:r w:rsidR="00C01EC5" w:rsidRPr="00615E06">
        <w:rPr>
          <w:color w:val="000000"/>
          <w:sz w:val="28"/>
          <w:szCs w:val="28"/>
        </w:rPr>
        <w:t xml:space="preserve"> статусу </w:t>
      </w:r>
      <w:proofErr w:type="spellStart"/>
      <w:r w:rsidR="00C01EC5" w:rsidRPr="00615E06">
        <w:rPr>
          <w:color w:val="000000"/>
          <w:sz w:val="28"/>
          <w:szCs w:val="28"/>
        </w:rPr>
        <w:t>бежанца</w:t>
      </w:r>
      <w:proofErr w:type="spellEnd"/>
      <w:r w:rsidR="00C01EC5"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дадатковай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абароны</w:t>
      </w:r>
      <w:proofErr w:type="spellEnd"/>
      <w:r w:rsidR="00C01EC5" w:rsidRPr="00615E06">
        <w:rPr>
          <w:color w:val="000000"/>
          <w:sz w:val="28"/>
          <w:szCs w:val="28"/>
        </w:rPr>
        <w:t xml:space="preserve"> </w:t>
      </w:r>
      <w:proofErr w:type="spellStart"/>
      <w:r w:rsidR="00C01EC5" w:rsidRPr="00615E06">
        <w:rPr>
          <w:color w:val="000000"/>
          <w:sz w:val="28"/>
          <w:szCs w:val="28"/>
        </w:rPr>
        <w:t>або</w:t>
      </w:r>
      <w:proofErr w:type="spellEnd"/>
      <w:r w:rsidR="00C01EC5" w:rsidRPr="00615E06">
        <w:rPr>
          <w:color w:val="000000"/>
          <w:sz w:val="28"/>
          <w:szCs w:val="28"/>
        </w:rPr>
        <w:t xml:space="preserve"> </w:t>
      </w:r>
      <w:proofErr w:type="spellStart"/>
      <w:r w:rsidR="00C01EC5" w:rsidRPr="00615E06">
        <w:rPr>
          <w:color w:val="000000"/>
          <w:sz w:val="28"/>
          <w:szCs w:val="28"/>
        </w:rPr>
        <w:t>прастанішча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Рэспубліцы</w:t>
      </w:r>
      <w:proofErr w:type="spellEnd"/>
      <w:r w:rsidRPr="00615E06">
        <w:rPr>
          <w:color w:val="000000"/>
          <w:sz w:val="28"/>
          <w:szCs w:val="28"/>
        </w:rPr>
        <w:t xml:space="preserve"> Беларусь – для </w:t>
      </w:r>
      <w:proofErr w:type="spellStart"/>
      <w:r w:rsidRPr="00615E06">
        <w:rPr>
          <w:color w:val="000000"/>
          <w:sz w:val="28"/>
          <w:szCs w:val="28"/>
        </w:rPr>
        <w:t>замежных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грамадзян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асоб</w:t>
      </w:r>
      <w:proofErr w:type="spellEnd"/>
      <w:r w:rsidRPr="00615E06">
        <w:rPr>
          <w:color w:val="000000"/>
          <w:sz w:val="28"/>
          <w:szCs w:val="28"/>
        </w:rPr>
        <w:t xml:space="preserve"> без </w:t>
      </w:r>
      <w:proofErr w:type="spellStart"/>
      <w:r w:rsidRPr="00615E06">
        <w:rPr>
          <w:color w:val="000000"/>
          <w:sz w:val="28"/>
          <w:szCs w:val="28"/>
        </w:rPr>
        <w:t>грамадзянства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хадайнічаюць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даванні</w:t>
      </w:r>
      <w:proofErr w:type="spellEnd"/>
      <w:r w:rsidRPr="00615E06">
        <w:rPr>
          <w:color w:val="000000"/>
          <w:sz w:val="28"/>
          <w:szCs w:val="28"/>
        </w:rPr>
        <w:t xml:space="preserve"> статусу </w:t>
      </w:r>
      <w:proofErr w:type="spellStart"/>
      <w:r w:rsidRPr="00615E06">
        <w:rPr>
          <w:color w:val="000000"/>
          <w:sz w:val="28"/>
          <w:szCs w:val="28"/>
        </w:rPr>
        <w:t>бежанца</w:t>
      </w:r>
      <w:proofErr w:type="spellEnd"/>
      <w:r w:rsidR="00912E20" w:rsidRPr="00615E06">
        <w:rPr>
          <w:color w:val="000000"/>
          <w:sz w:val="28"/>
          <w:szCs w:val="28"/>
        </w:rPr>
        <w:t>,</w:t>
      </w:r>
      <w:r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дадатковай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абароны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або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прыстанішча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Рэспубліцы</w:t>
      </w:r>
      <w:proofErr w:type="spellEnd"/>
      <w:r w:rsidRPr="00615E06">
        <w:rPr>
          <w:color w:val="000000"/>
          <w:sz w:val="28"/>
          <w:szCs w:val="28"/>
        </w:rPr>
        <w:t xml:space="preserve"> Беларусь; </w:t>
      </w:r>
    </w:p>
    <w:p w:rsidR="00575507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615E06">
        <w:rPr>
          <w:color w:val="000000"/>
          <w:sz w:val="28"/>
          <w:szCs w:val="28"/>
        </w:rPr>
        <w:t>пасведчанне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даванні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дадатковай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абароны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Рэспубліцы</w:t>
      </w:r>
      <w:proofErr w:type="spellEnd"/>
      <w:r w:rsidRPr="00615E06">
        <w:rPr>
          <w:color w:val="000000"/>
          <w:sz w:val="28"/>
          <w:szCs w:val="28"/>
        </w:rPr>
        <w:t xml:space="preserve"> Беларусь – для </w:t>
      </w:r>
      <w:proofErr w:type="spellStart"/>
      <w:r w:rsidRPr="00615E06">
        <w:rPr>
          <w:color w:val="000000"/>
          <w:sz w:val="28"/>
          <w:szCs w:val="28"/>
        </w:rPr>
        <w:t>замежных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грамадзян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асоб</w:t>
      </w:r>
      <w:proofErr w:type="spellEnd"/>
      <w:r w:rsidRPr="00615E06">
        <w:rPr>
          <w:color w:val="000000"/>
          <w:sz w:val="28"/>
          <w:szCs w:val="28"/>
        </w:rPr>
        <w:t xml:space="preserve"> без </w:t>
      </w:r>
      <w:proofErr w:type="spellStart"/>
      <w:r w:rsidRPr="00615E06">
        <w:rPr>
          <w:color w:val="000000"/>
          <w:sz w:val="28"/>
          <w:szCs w:val="28"/>
        </w:rPr>
        <w:t>грамадзянства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</w:t>
      </w:r>
      <w:proofErr w:type="gramStart"/>
      <w:r w:rsidRPr="00615E06">
        <w:rPr>
          <w:color w:val="000000"/>
          <w:sz w:val="28"/>
          <w:szCs w:val="28"/>
        </w:rPr>
        <w:t>м</w:t>
      </w:r>
      <w:proofErr w:type="spellEnd"/>
      <w:proofErr w:type="gram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дадзена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дадатковая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абарона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Рэспубліцы</w:t>
      </w:r>
      <w:proofErr w:type="spellEnd"/>
      <w:r w:rsidRPr="00615E06">
        <w:rPr>
          <w:color w:val="000000"/>
          <w:sz w:val="28"/>
          <w:szCs w:val="28"/>
        </w:rPr>
        <w:t xml:space="preserve"> Беларусь; </w:t>
      </w:r>
    </w:p>
    <w:p w:rsidR="00575507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615E06">
        <w:rPr>
          <w:color w:val="000000"/>
          <w:sz w:val="28"/>
          <w:szCs w:val="28"/>
        </w:rPr>
        <w:t>медыцынская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даведка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нараджэнні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копія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рашэння</w:t>
      </w:r>
      <w:proofErr w:type="spellEnd"/>
      <w:r w:rsidRPr="00615E06">
        <w:rPr>
          <w:color w:val="000000"/>
          <w:sz w:val="28"/>
          <w:szCs w:val="28"/>
        </w:rPr>
        <w:t xml:space="preserve"> суда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устанаўленні</w:t>
      </w:r>
      <w:proofErr w:type="spellEnd"/>
      <w:r w:rsidRPr="00615E06">
        <w:rPr>
          <w:color w:val="000000"/>
          <w:sz w:val="28"/>
          <w:szCs w:val="28"/>
        </w:rPr>
        <w:t xml:space="preserve"> факта </w:t>
      </w:r>
      <w:proofErr w:type="spellStart"/>
      <w:r w:rsidRPr="00615E06">
        <w:rPr>
          <w:color w:val="000000"/>
          <w:sz w:val="28"/>
          <w:szCs w:val="28"/>
        </w:rPr>
        <w:t>нараджэння</w:t>
      </w:r>
      <w:proofErr w:type="spellEnd"/>
      <w:r w:rsidRPr="00615E06">
        <w:rPr>
          <w:color w:val="000000"/>
          <w:sz w:val="28"/>
          <w:szCs w:val="28"/>
        </w:rPr>
        <w:t xml:space="preserve">; </w:t>
      </w:r>
    </w:p>
    <w:p w:rsidR="00575507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615E06">
        <w:rPr>
          <w:color w:val="000000"/>
          <w:sz w:val="28"/>
          <w:szCs w:val="28"/>
        </w:rPr>
        <w:t>дакумент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з'яўляецца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падставай</w:t>
      </w:r>
      <w:proofErr w:type="spellEnd"/>
      <w:r w:rsidRPr="00615E06">
        <w:rPr>
          <w:color w:val="000000"/>
          <w:sz w:val="28"/>
          <w:szCs w:val="28"/>
        </w:rPr>
        <w:t xml:space="preserve"> для </w:t>
      </w:r>
      <w:proofErr w:type="spellStart"/>
      <w:r w:rsidRPr="00615E06">
        <w:rPr>
          <w:color w:val="000000"/>
          <w:sz w:val="28"/>
          <w:szCs w:val="28"/>
        </w:rPr>
        <w:t>запісу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звестак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запісе</w:t>
      </w:r>
      <w:proofErr w:type="spellEnd"/>
      <w:r w:rsidRPr="00615E06">
        <w:rPr>
          <w:color w:val="000000"/>
          <w:sz w:val="28"/>
          <w:szCs w:val="28"/>
        </w:rPr>
        <w:t xml:space="preserve"> акта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нараджэнні</w:t>
      </w:r>
      <w:proofErr w:type="spellEnd"/>
      <w:r w:rsidRPr="00615E06">
        <w:rPr>
          <w:color w:val="000000"/>
          <w:sz w:val="28"/>
          <w:szCs w:val="28"/>
        </w:rPr>
        <w:t xml:space="preserve"> (</w:t>
      </w:r>
      <w:proofErr w:type="spellStart"/>
      <w:r w:rsidRPr="00615E06">
        <w:rPr>
          <w:color w:val="000000"/>
          <w:sz w:val="28"/>
          <w:szCs w:val="28"/>
        </w:rPr>
        <w:t>сумесная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заява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бацькаў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якія</w:t>
      </w:r>
      <w:proofErr w:type="spellEnd"/>
      <w:r w:rsidRPr="00615E06">
        <w:rPr>
          <w:color w:val="000000"/>
          <w:sz w:val="28"/>
          <w:szCs w:val="28"/>
        </w:rPr>
        <w:t xml:space="preserve"> не </w:t>
      </w:r>
      <w:proofErr w:type="spellStart"/>
      <w:r w:rsidRPr="00615E06">
        <w:rPr>
          <w:color w:val="000000"/>
          <w:sz w:val="28"/>
          <w:szCs w:val="28"/>
        </w:rPr>
        <w:t>знаходзяцца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шлюбе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паміж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сабой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копія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рашэння</w:t>
      </w:r>
      <w:proofErr w:type="spellEnd"/>
      <w:r w:rsidRPr="00615E06">
        <w:rPr>
          <w:color w:val="000000"/>
          <w:sz w:val="28"/>
          <w:szCs w:val="28"/>
        </w:rPr>
        <w:t xml:space="preserve"> суда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устанаўленні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бацькоўства</w:t>
      </w:r>
      <w:proofErr w:type="spellEnd"/>
      <w:r w:rsidRPr="00615E06">
        <w:rPr>
          <w:color w:val="000000"/>
          <w:sz w:val="28"/>
          <w:szCs w:val="28"/>
        </w:rPr>
        <w:t xml:space="preserve">), – у </w:t>
      </w:r>
      <w:proofErr w:type="spellStart"/>
      <w:r w:rsidRPr="00615E06">
        <w:rPr>
          <w:color w:val="000000"/>
          <w:sz w:val="28"/>
          <w:szCs w:val="28"/>
        </w:rPr>
        <w:t>выпадку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калі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 не </w:t>
      </w:r>
      <w:proofErr w:type="spellStart"/>
      <w:r w:rsidRPr="00615E06">
        <w:rPr>
          <w:color w:val="000000"/>
          <w:sz w:val="28"/>
          <w:szCs w:val="28"/>
        </w:rPr>
        <w:t>знаходзяцца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шлюбу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паміж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сабой</w:t>
      </w:r>
      <w:proofErr w:type="spellEnd"/>
      <w:r w:rsidRPr="00615E06">
        <w:rPr>
          <w:color w:val="000000"/>
          <w:sz w:val="28"/>
          <w:szCs w:val="28"/>
        </w:rPr>
        <w:t xml:space="preserve">; </w:t>
      </w:r>
      <w:proofErr w:type="gramEnd"/>
    </w:p>
    <w:p w:rsidR="00912E20" w:rsidRPr="00615E06" w:rsidRDefault="00575507" w:rsidP="00547BA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615E06">
        <w:rPr>
          <w:color w:val="000000"/>
          <w:sz w:val="28"/>
          <w:szCs w:val="28"/>
        </w:rPr>
        <w:t>заява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маці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, якая </w:t>
      </w:r>
      <w:proofErr w:type="spellStart"/>
      <w:r w:rsidRPr="00615E06">
        <w:rPr>
          <w:color w:val="000000"/>
          <w:sz w:val="28"/>
          <w:szCs w:val="28"/>
        </w:rPr>
        <w:t>пацвярджае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што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яе</w:t>
      </w:r>
      <w:proofErr w:type="spellEnd"/>
      <w:r w:rsidRPr="00615E06">
        <w:rPr>
          <w:color w:val="000000"/>
          <w:sz w:val="28"/>
          <w:szCs w:val="28"/>
        </w:rPr>
        <w:t xml:space="preserve"> муж</w:t>
      </w:r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былы</w:t>
      </w:r>
      <w:proofErr w:type="spellEnd"/>
      <w:r w:rsidR="00912E20" w:rsidRPr="00615E06">
        <w:rPr>
          <w:color w:val="000000"/>
          <w:sz w:val="28"/>
          <w:szCs w:val="28"/>
        </w:rPr>
        <w:t xml:space="preserve"> муж</w:t>
      </w:r>
      <w:r w:rsidRPr="00615E06">
        <w:rPr>
          <w:color w:val="000000"/>
          <w:sz w:val="28"/>
          <w:szCs w:val="28"/>
        </w:rPr>
        <w:t xml:space="preserve"> не </w:t>
      </w:r>
      <w:proofErr w:type="spellStart"/>
      <w:r w:rsidRPr="00615E06">
        <w:rPr>
          <w:color w:val="000000"/>
          <w:sz w:val="28"/>
          <w:szCs w:val="28"/>
        </w:rPr>
        <w:t>з'яўляецца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бацькам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пашпарт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іншы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дакумент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які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сведчыць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5E06">
        <w:rPr>
          <w:color w:val="000000"/>
          <w:sz w:val="28"/>
          <w:szCs w:val="28"/>
        </w:rPr>
        <w:t>асобу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фактычнага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заяву</w:t>
      </w:r>
      <w:proofErr w:type="spellEnd"/>
      <w:r w:rsidRPr="00615E06">
        <w:rPr>
          <w:color w:val="000000"/>
          <w:sz w:val="28"/>
          <w:szCs w:val="28"/>
        </w:rPr>
        <w:t xml:space="preserve"> мужа</w:t>
      </w:r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былога</w:t>
      </w:r>
      <w:proofErr w:type="spellEnd"/>
      <w:r w:rsidR="00912E20" w:rsidRPr="00615E06">
        <w:rPr>
          <w:color w:val="000000"/>
          <w:sz w:val="28"/>
          <w:szCs w:val="28"/>
        </w:rPr>
        <w:t xml:space="preserve"> мужа</w:t>
      </w:r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маці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, якая </w:t>
      </w:r>
      <w:proofErr w:type="spellStart"/>
      <w:r w:rsidRPr="00615E06">
        <w:rPr>
          <w:color w:val="000000"/>
          <w:sz w:val="28"/>
          <w:szCs w:val="28"/>
        </w:rPr>
        <w:t>пацвярджае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што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ён</w:t>
      </w:r>
      <w:proofErr w:type="spellEnd"/>
      <w:r w:rsidRPr="00615E06">
        <w:rPr>
          <w:color w:val="000000"/>
          <w:sz w:val="28"/>
          <w:szCs w:val="28"/>
        </w:rPr>
        <w:t xml:space="preserve"> не </w:t>
      </w:r>
      <w:proofErr w:type="spellStart"/>
      <w:r w:rsidRPr="00615E06">
        <w:rPr>
          <w:color w:val="000000"/>
          <w:sz w:val="28"/>
          <w:szCs w:val="28"/>
        </w:rPr>
        <w:t>з'яўляецца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бацькам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сумесная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заява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маці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фактычнага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аб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рэгістрацыі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ўстанаўлення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бацькоўства</w:t>
      </w:r>
      <w:proofErr w:type="spellEnd"/>
      <w:r w:rsidRPr="00615E06">
        <w:rPr>
          <w:color w:val="000000"/>
          <w:sz w:val="28"/>
          <w:szCs w:val="28"/>
        </w:rPr>
        <w:t xml:space="preserve"> – у </w:t>
      </w:r>
      <w:proofErr w:type="spellStart"/>
      <w:r w:rsidRPr="00615E06">
        <w:rPr>
          <w:color w:val="000000"/>
          <w:sz w:val="28"/>
          <w:szCs w:val="28"/>
        </w:rPr>
        <w:t>выпадку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рэгістрацыі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нараджэння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дзіцяці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ў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маці</w:t>
      </w:r>
      <w:proofErr w:type="spellEnd"/>
      <w:r w:rsidRPr="00615E06">
        <w:rPr>
          <w:color w:val="000000"/>
          <w:sz w:val="28"/>
          <w:szCs w:val="28"/>
        </w:rPr>
        <w:t xml:space="preserve">, якая </w:t>
      </w:r>
      <w:proofErr w:type="spellStart"/>
      <w:r w:rsidRPr="00615E06">
        <w:rPr>
          <w:color w:val="000000"/>
          <w:sz w:val="28"/>
          <w:szCs w:val="28"/>
        </w:rPr>
        <w:t>заяўляе</w:t>
      </w:r>
      <w:proofErr w:type="spellEnd"/>
      <w:r w:rsidRPr="00615E06">
        <w:rPr>
          <w:color w:val="000000"/>
          <w:sz w:val="28"/>
          <w:szCs w:val="28"/>
        </w:rPr>
        <w:t xml:space="preserve">, </w:t>
      </w:r>
      <w:proofErr w:type="spellStart"/>
      <w:r w:rsidRPr="00615E06">
        <w:rPr>
          <w:color w:val="000000"/>
          <w:sz w:val="28"/>
          <w:szCs w:val="28"/>
        </w:rPr>
        <w:t>што</w:t>
      </w:r>
      <w:proofErr w:type="spellEnd"/>
      <w:r w:rsidRPr="00615E06">
        <w:rPr>
          <w:color w:val="000000"/>
          <w:sz w:val="28"/>
          <w:szCs w:val="28"/>
        </w:rPr>
        <w:t xml:space="preserve"> </w:t>
      </w:r>
      <w:proofErr w:type="spellStart"/>
      <w:r w:rsidRPr="00615E06">
        <w:rPr>
          <w:color w:val="000000"/>
          <w:sz w:val="28"/>
          <w:szCs w:val="28"/>
        </w:rPr>
        <w:t>яе</w:t>
      </w:r>
      <w:proofErr w:type="spellEnd"/>
      <w:r w:rsidRPr="00615E06">
        <w:rPr>
          <w:color w:val="000000"/>
          <w:sz w:val="28"/>
          <w:szCs w:val="28"/>
        </w:rPr>
        <w:t xml:space="preserve"> му</w:t>
      </w:r>
      <w:r w:rsidR="00912E20" w:rsidRPr="00615E06">
        <w:rPr>
          <w:color w:val="000000"/>
          <w:sz w:val="28"/>
          <w:szCs w:val="28"/>
        </w:rPr>
        <w:t xml:space="preserve">ж не </w:t>
      </w:r>
      <w:proofErr w:type="spellStart"/>
      <w:r w:rsidR="00912E20" w:rsidRPr="00615E06">
        <w:rPr>
          <w:color w:val="000000"/>
          <w:sz w:val="28"/>
          <w:szCs w:val="28"/>
        </w:rPr>
        <w:t>з'яўляецца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бацькам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дзіцяці</w:t>
      </w:r>
      <w:proofErr w:type="spellEnd"/>
      <w:r w:rsidR="00912E20" w:rsidRPr="00615E06">
        <w:rPr>
          <w:color w:val="000000"/>
          <w:sz w:val="28"/>
          <w:szCs w:val="28"/>
        </w:rPr>
        <w:t>;</w:t>
      </w:r>
      <w:proofErr w:type="gramEnd"/>
    </w:p>
    <w:p w:rsidR="009D1304" w:rsidRPr="009D1304" w:rsidRDefault="00575507" w:rsidP="009D1304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15E06">
        <w:rPr>
          <w:color w:val="000000"/>
          <w:sz w:val="28"/>
          <w:szCs w:val="28"/>
        </w:rPr>
        <w:t> </w:t>
      </w:r>
      <w:proofErr w:type="spellStart"/>
      <w:r w:rsidR="00912E20" w:rsidRPr="00615E06">
        <w:rPr>
          <w:color w:val="000000"/>
          <w:sz w:val="28"/>
          <w:szCs w:val="28"/>
        </w:rPr>
        <w:t>дакумент</w:t>
      </w:r>
      <w:proofErr w:type="spellEnd"/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які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пацвярджае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заключэнне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шлюбу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паміж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бацькамі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дзіцяці</w:t>
      </w:r>
      <w:proofErr w:type="spellEnd"/>
      <w:r w:rsidR="00912E20" w:rsidRPr="00615E06">
        <w:rPr>
          <w:color w:val="000000"/>
          <w:sz w:val="28"/>
          <w:szCs w:val="28"/>
        </w:rPr>
        <w:t xml:space="preserve">–- у </w:t>
      </w:r>
      <w:proofErr w:type="spellStart"/>
      <w:r w:rsidR="00912E20" w:rsidRPr="00615E06">
        <w:rPr>
          <w:color w:val="000000"/>
          <w:sz w:val="28"/>
          <w:szCs w:val="28"/>
        </w:rPr>
        <w:t>выпадку</w:t>
      </w:r>
      <w:proofErr w:type="spellEnd"/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калі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шлюб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заключаны</w:t>
      </w:r>
      <w:proofErr w:type="spellEnd"/>
      <w:r w:rsidR="00912E20" w:rsidRPr="00615E06">
        <w:rPr>
          <w:color w:val="000000"/>
          <w:sz w:val="28"/>
          <w:szCs w:val="28"/>
        </w:rPr>
        <w:t xml:space="preserve"> за </w:t>
      </w:r>
      <w:proofErr w:type="spellStart"/>
      <w:r w:rsidR="00912E20" w:rsidRPr="00615E06">
        <w:rPr>
          <w:color w:val="000000"/>
          <w:sz w:val="28"/>
          <w:szCs w:val="28"/>
        </w:rPr>
        <w:t>межамі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Рэспублікі</w:t>
      </w:r>
      <w:proofErr w:type="spellEnd"/>
      <w:r w:rsidR="00912E20" w:rsidRPr="00615E06">
        <w:rPr>
          <w:color w:val="000000"/>
          <w:sz w:val="28"/>
          <w:szCs w:val="28"/>
        </w:rPr>
        <w:t xml:space="preserve"> Беларусь </w:t>
      </w:r>
      <w:proofErr w:type="spellStart"/>
      <w:r w:rsidR="00912E20" w:rsidRPr="00615E06">
        <w:rPr>
          <w:color w:val="000000"/>
          <w:sz w:val="28"/>
          <w:szCs w:val="28"/>
        </w:rPr>
        <w:t>дакумент</w:t>
      </w:r>
      <w:proofErr w:type="spellEnd"/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які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пацвярджае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спыненне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шлюбу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або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прызнанне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яго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несапраўдным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паміж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бацькамі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дзіцяці</w:t>
      </w:r>
      <w:proofErr w:type="spellEnd"/>
      <w:r w:rsidR="00912E20" w:rsidRPr="00615E06">
        <w:rPr>
          <w:color w:val="000000"/>
          <w:sz w:val="28"/>
          <w:szCs w:val="28"/>
        </w:rPr>
        <w:t xml:space="preserve"> (за </w:t>
      </w:r>
      <w:proofErr w:type="spellStart"/>
      <w:r w:rsidR="00912E20" w:rsidRPr="00615E06">
        <w:rPr>
          <w:color w:val="000000"/>
          <w:sz w:val="28"/>
          <w:szCs w:val="28"/>
        </w:rPr>
        <w:t>выключэннем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дакументаў</w:t>
      </w:r>
      <w:proofErr w:type="spellEnd"/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выдадзеных</w:t>
      </w:r>
      <w:proofErr w:type="spellEnd"/>
      <w:r w:rsidR="00912E20" w:rsidRPr="00615E06">
        <w:rPr>
          <w:color w:val="000000"/>
          <w:sz w:val="28"/>
          <w:szCs w:val="28"/>
        </w:rPr>
        <w:t xml:space="preserve"> органам загса </w:t>
      </w:r>
      <w:proofErr w:type="spellStart"/>
      <w:r w:rsidR="00912E20" w:rsidRPr="00615E06">
        <w:rPr>
          <w:color w:val="000000"/>
          <w:sz w:val="28"/>
          <w:szCs w:val="28"/>
        </w:rPr>
        <w:t>Рэспублікі</w:t>
      </w:r>
      <w:proofErr w:type="spellEnd"/>
      <w:r w:rsidR="00912E20" w:rsidRPr="00615E06">
        <w:rPr>
          <w:color w:val="000000"/>
          <w:sz w:val="28"/>
          <w:szCs w:val="28"/>
        </w:rPr>
        <w:t xml:space="preserve"> Беларусь),</w:t>
      </w:r>
      <w:proofErr w:type="gramStart"/>
      <w:r w:rsidR="00912E20" w:rsidRPr="00615E06">
        <w:rPr>
          <w:color w:val="000000"/>
          <w:sz w:val="28"/>
          <w:szCs w:val="28"/>
        </w:rPr>
        <w:t>–у</w:t>
      </w:r>
      <w:proofErr w:type="gram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выпадку</w:t>
      </w:r>
      <w:proofErr w:type="spellEnd"/>
      <w:r w:rsidR="00912E20" w:rsidRPr="00615E06">
        <w:rPr>
          <w:color w:val="000000"/>
          <w:sz w:val="28"/>
          <w:szCs w:val="28"/>
        </w:rPr>
        <w:t xml:space="preserve">, </w:t>
      </w:r>
      <w:proofErr w:type="spellStart"/>
      <w:r w:rsidR="00912E20" w:rsidRPr="00615E06">
        <w:rPr>
          <w:color w:val="000000"/>
          <w:sz w:val="28"/>
          <w:szCs w:val="28"/>
        </w:rPr>
        <w:t>калі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з</w:t>
      </w:r>
      <w:proofErr w:type="spellEnd"/>
      <w:r w:rsidR="00912E20" w:rsidRPr="00615E06">
        <w:rPr>
          <w:color w:val="000000"/>
          <w:sz w:val="28"/>
          <w:szCs w:val="28"/>
        </w:rPr>
        <w:t xml:space="preserve"> дня </w:t>
      </w:r>
      <w:proofErr w:type="spellStart"/>
      <w:r w:rsidR="00912E20" w:rsidRPr="00615E06">
        <w:rPr>
          <w:color w:val="000000"/>
          <w:sz w:val="28"/>
          <w:szCs w:val="28"/>
        </w:rPr>
        <w:t>спынення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шлюбу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або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прызнання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яго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несапраўдным</w:t>
      </w:r>
      <w:proofErr w:type="spellEnd"/>
      <w:r w:rsidR="00912E20" w:rsidRPr="00615E06">
        <w:rPr>
          <w:color w:val="000000"/>
          <w:sz w:val="28"/>
          <w:szCs w:val="28"/>
        </w:rPr>
        <w:t xml:space="preserve"> да </w:t>
      </w:r>
      <w:proofErr w:type="spellStart"/>
      <w:r w:rsidR="00912E20" w:rsidRPr="00615E06">
        <w:rPr>
          <w:color w:val="000000"/>
          <w:sz w:val="28"/>
          <w:szCs w:val="28"/>
        </w:rPr>
        <w:t>нараджэння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дзіцяці</w:t>
      </w:r>
      <w:proofErr w:type="spellEnd"/>
      <w:r w:rsidR="00912E20" w:rsidRPr="00615E06">
        <w:rPr>
          <w:color w:val="000000"/>
          <w:sz w:val="28"/>
          <w:szCs w:val="28"/>
        </w:rPr>
        <w:t xml:space="preserve"> </w:t>
      </w:r>
      <w:proofErr w:type="spellStart"/>
      <w:r w:rsidR="00912E20" w:rsidRPr="00615E06">
        <w:rPr>
          <w:color w:val="000000"/>
          <w:sz w:val="28"/>
          <w:szCs w:val="28"/>
        </w:rPr>
        <w:t>прайшло</w:t>
      </w:r>
      <w:proofErr w:type="spellEnd"/>
      <w:r w:rsidR="00912E20" w:rsidRPr="00615E06">
        <w:rPr>
          <w:color w:val="000000"/>
          <w:sz w:val="28"/>
          <w:szCs w:val="28"/>
        </w:rPr>
        <w:t xml:space="preserve"> не </w:t>
      </w:r>
      <w:proofErr w:type="spellStart"/>
      <w:r w:rsidR="00912E20" w:rsidRPr="00615E06">
        <w:rPr>
          <w:color w:val="000000"/>
          <w:sz w:val="28"/>
          <w:szCs w:val="28"/>
        </w:rPr>
        <w:t>больш</w:t>
      </w:r>
      <w:proofErr w:type="spellEnd"/>
      <w:r w:rsidR="00912E20" w:rsidRPr="00615E06">
        <w:rPr>
          <w:color w:val="000000"/>
          <w:sz w:val="28"/>
          <w:szCs w:val="28"/>
        </w:rPr>
        <w:t xml:space="preserve"> за 10 </w:t>
      </w:r>
      <w:proofErr w:type="spellStart"/>
      <w:r w:rsidR="00912E20" w:rsidRPr="00615E06">
        <w:rPr>
          <w:color w:val="000000"/>
          <w:sz w:val="28"/>
          <w:szCs w:val="28"/>
        </w:rPr>
        <w:t>месяцаў</w:t>
      </w:r>
      <w:proofErr w:type="spellEnd"/>
      <w:r w:rsidR="00912E20" w:rsidRPr="00615E06">
        <w:rPr>
          <w:color w:val="000000"/>
          <w:sz w:val="28"/>
          <w:szCs w:val="28"/>
        </w:rPr>
        <w:t>.</w:t>
      </w:r>
    </w:p>
    <w:p w:rsidR="00B01BE9" w:rsidRDefault="009D1304" w:rsidP="009A2C26">
      <w:pPr>
        <w:pStyle w:val="a3"/>
        <w:spacing w:before="0" w:beforeAutospacing="0" w:after="0" w:afterAutospacing="0"/>
        <w:ind w:firstLine="360"/>
        <w:jc w:val="center"/>
        <w:rPr>
          <w:rStyle w:val="y2iqfc"/>
          <w:b/>
          <w:sz w:val="28"/>
          <w:szCs w:val="28"/>
          <w:lang w:val="be-BY"/>
        </w:rPr>
      </w:pPr>
      <w:r w:rsidRPr="009D1304">
        <w:rPr>
          <w:rStyle w:val="y2iqfc"/>
          <w:b/>
          <w:sz w:val="28"/>
          <w:szCs w:val="28"/>
          <w:lang w:val="be-BY"/>
        </w:rPr>
        <w:lastRenderedPageBreak/>
        <w:t>Звесткі і (або) дакумен</w:t>
      </w:r>
      <w:r w:rsidR="00B01BE9">
        <w:rPr>
          <w:rStyle w:val="y2iqfc"/>
          <w:b/>
          <w:sz w:val="28"/>
          <w:szCs w:val="28"/>
          <w:lang w:val="be-BY"/>
        </w:rPr>
        <w:t>ты, неабходныя для ажыццяўлення</w:t>
      </w:r>
    </w:p>
    <w:p w:rsidR="009D1304" w:rsidRDefault="009D1304" w:rsidP="009A2C26">
      <w:pPr>
        <w:pStyle w:val="a3"/>
        <w:spacing w:before="0" w:beforeAutospacing="0" w:after="0" w:afterAutospacing="0"/>
        <w:jc w:val="center"/>
        <w:rPr>
          <w:rStyle w:val="y2iqfc"/>
          <w:b/>
          <w:sz w:val="28"/>
          <w:szCs w:val="28"/>
          <w:lang w:val="be-BY"/>
        </w:rPr>
      </w:pPr>
      <w:r w:rsidRPr="009D1304">
        <w:rPr>
          <w:rStyle w:val="y2iqfc"/>
          <w:b/>
          <w:sz w:val="28"/>
          <w:szCs w:val="28"/>
          <w:lang w:val="be-BY"/>
        </w:rPr>
        <w:t>адміністрацыйнай працэдуры, орган загса запытвае самастойна:</w:t>
      </w:r>
    </w:p>
    <w:p w:rsidR="00B01BE9" w:rsidRPr="00B01BE9" w:rsidRDefault="00B01BE9" w:rsidP="009A2C2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1304" w:rsidRPr="009D1304" w:rsidRDefault="009D1304" w:rsidP="009D13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1304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9D1304" w:rsidRPr="009D1304" w:rsidRDefault="009D1304" w:rsidP="009D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1304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9D1304" w:rsidRPr="009D1304" w:rsidRDefault="009D1304" w:rsidP="00B0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9D1304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575507" w:rsidRPr="009D1304" w:rsidRDefault="00575507" w:rsidP="00B01B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B01BE9">
        <w:rPr>
          <w:b/>
          <w:color w:val="000000"/>
          <w:sz w:val="28"/>
          <w:szCs w:val="28"/>
          <w:lang w:val="be-BY"/>
        </w:rPr>
        <w:t xml:space="preserve">Памер платы, </w:t>
      </w:r>
      <w:r w:rsidRPr="006A09A6">
        <w:rPr>
          <w:color w:val="000000"/>
          <w:sz w:val="28"/>
          <w:szCs w:val="28"/>
          <w:lang w:val="be-BY"/>
        </w:rPr>
        <w:t>якая збіраецца пры ажыццяўленні адміністрацыйнай працэдуры</w:t>
      </w:r>
      <w:r w:rsidRPr="00B01BE9">
        <w:rPr>
          <w:b/>
          <w:color w:val="000000"/>
          <w:sz w:val="28"/>
          <w:szCs w:val="28"/>
          <w:lang w:val="be-BY"/>
        </w:rPr>
        <w:t xml:space="preserve"> </w:t>
      </w:r>
      <w:r w:rsidRPr="009D1304">
        <w:rPr>
          <w:color w:val="000000"/>
          <w:sz w:val="28"/>
          <w:szCs w:val="28"/>
          <w:lang w:val="be-BY"/>
        </w:rPr>
        <w:t xml:space="preserve">- бясплатна. </w:t>
      </w:r>
    </w:p>
    <w:p w:rsidR="00575507" w:rsidRPr="00B01BE9" w:rsidRDefault="00575507" w:rsidP="00B01B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B01BE9">
        <w:rPr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Pr="00B01BE9">
        <w:rPr>
          <w:color w:val="000000"/>
          <w:sz w:val="28"/>
          <w:szCs w:val="28"/>
          <w:lang w:val="be-BY"/>
        </w:rPr>
        <w:t xml:space="preserve"> - 2 дня з дня падачы заявы, пры ўрачыстай рэгістрацыі нараджэння – 3 дня, пры адначасовай рэгістрацыі нараджэння, устанаўлення бацькоўства і заключэння шлюбу – у дзень рэгістрацыі заключэння шлюбу, а ў выпадку запыту звестак і (або) дакументаў ад другіх дзяржаўных органаў, іншых арганізацый – 1 месяц.</w:t>
      </w:r>
      <w:r w:rsidRPr="00615E06">
        <w:rPr>
          <w:color w:val="000000"/>
          <w:sz w:val="28"/>
          <w:szCs w:val="28"/>
        </w:rPr>
        <w:t> </w:t>
      </w:r>
      <w:r w:rsidRPr="00B01BE9">
        <w:rPr>
          <w:sz w:val="28"/>
          <w:szCs w:val="28"/>
          <w:lang w:val="be-BY"/>
        </w:rPr>
        <w:t xml:space="preserve"> </w:t>
      </w:r>
    </w:p>
    <w:p w:rsidR="00615E06" w:rsidRPr="006A09A6" w:rsidRDefault="00575507" w:rsidP="00B01B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B01BE9">
        <w:rPr>
          <w:b/>
          <w:color w:val="000000"/>
          <w:sz w:val="28"/>
          <w:szCs w:val="28"/>
          <w:lang w:val="be-BY"/>
        </w:rPr>
        <w:t xml:space="preserve">Тэрмін дзеяння дакумента (пасведчання аб нараджэнні), </w:t>
      </w:r>
      <w:r w:rsidRPr="006A09A6">
        <w:rPr>
          <w:color w:val="000000"/>
          <w:sz w:val="28"/>
          <w:szCs w:val="28"/>
          <w:lang w:val="be-BY"/>
        </w:rPr>
        <w:t>выдаваемага пры ажыццяўленні адміністрацыйнай працэдуры - бестэрмінова.</w:t>
      </w:r>
      <w:r w:rsidRPr="006A09A6">
        <w:rPr>
          <w:color w:val="000000"/>
          <w:sz w:val="28"/>
          <w:szCs w:val="28"/>
        </w:rPr>
        <w:t> </w:t>
      </w:r>
      <w:r w:rsidRPr="006A09A6">
        <w:rPr>
          <w:sz w:val="28"/>
          <w:szCs w:val="28"/>
          <w:lang w:val="be-BY"/>
        </w:rPr>
        <w:t xml:space="preserve"> </w:t>
      </w:r>
    </w:p>
    <w:p w:rsidR="009335BA" w:rsidRPr="00615E06" w:rsidRDefault="009335BA" w:rsidP="00B01B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B01BE9">
        <w:rPr>
          <w:b/>
          <w:sz w:val="28"/>
          <w:szCs w:val="28"/>
          <w:lang w:val="be-BY"/>
        </w:rPr>
        <w:t>Заява аб рэгістрацыі нараджэння можа быць зроблена</w:t>
      </w:r>
      <w:r w:rsidRPr="00615E06">
        <w:rPr>
          <w:sz w:val="28"/>
          <w:szCs w:val="28"/>
          <w:lang w:val="be-BY"/>
        </w:rPr>
        <w:t xml:space="preserve"> ў вуснай або пісьмовай форме бацькамі або адным з іх, а ў выпадку хваробы, смерці бацькоў, ухілення бацькоў ад падачы заявы ці немагчымасці для іх па іншых прычынах зрабіць заяву – блізкімі роднымі бацькоў, органам апекі і папячыцельства, адміністрацыяй арганізацыі аховы здароўя, у якой маці пакінула дзіця пасля яго нараджэння, або іншымі асобамі.</w:t>
      </w:r>
    </w:p>
    <w:p w:rsidR="009335BA" w:rsidRPr="00615E06" w:rsidRDefault="009335BA" w:rsidP="00B01BE9">
      <w:pPr>
        <w:pStyle w:val="a3"/>
        <w:spacing w:before="0" w:beforeAutospacing="0" w:after="0" w:afterAutospacing="0"/>
        <w:ind w:firstLine="708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Заяву ў пісьмовай форме падаецца ў выпадках:</w:t>
      </w:r>
    </w:p>
    <w:p w:rsidR="009335BA" w:rsidRPr="00615E06" w:rsidRDefault="009335BA" w:rsidP="00B01BE9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• калі ўласнае імя, якое даецца дзіцяці, з'яўляецца рэдка ўжывальным ці не пазначана ў слоўніках (даведніках) асабістых імёнаў альбо калі дзіцяці даецца два ўласных імя (для вызначэння імя, якое будзе лічыцца асноўным);</w:t>
      </w:r>
    </w:p>
    <w:p w:rsidR="009335BA" w:rsidRPr="00615E06" w:rsidRDefault="009335BA" w:rsidP="00615E06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• калі бацькі дзіцяці маюць розныя прозвішчы;</w:t>
      </w:r>
    </w:p>
    <w:p w:rsidR="009335BA" w:rsidRPr="00615E06" w:rsidRDefault="009335BA" w:rsidP="00615E06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• рэгістрацыі нараджэння дзіцяці па заяве маці, не якая складаецца ў шлюбе;</w:t>
      </w:r>
    </w:p>
    <w:p w:rsidR="009335BA" w:rsidRPr="00615E06" w:rsidRDefault="00615E06" w:rsidP="00615E06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•</w:t>
      </w:r>
      <w:r w:rsidR="009335BA" w:rsidRPr="00615E06">
        <w:rPr>
          <w:sz w:val="28"/>
          <w:szCs w:val="28"/>
          <w:lang w:val="be-BY"/>
        </w:rPr>
        <w:t xml:space="preserve"> рэгістрацыі нараджэння дзіцяці па заяве асоб, якія не з'яўляюцца бацькамі;</w:t>
      </w:r>
    </w:p>
    <w:p w:rsidR="009335BA" w:rsidRPr="00615E06" w:rsidRDefault="009335BA" w:rsidP="00615E06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• калі хоць бы адзін з бацькоў з'яўляецца замежным грамадзянінам або асобай без грамадзянства;</w:t>
      </w:r>
    </w:p>
    <w:p w:rsidR="009335BA" w:rsidRPr="00615E06" w:rsidRDefault="00615E06" w:rsidP="00615E06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•</w:t>
      </w:r>
      <w:r w:rsidR="009335BA" w:rsidRPr="00615E06">
        <w:rPr>
          <w:sz w:val="28"/>
          <w:szCs w:val="28"/>
          <w:lang w:val="be-BY"/>
        </w:rPr>
        <w:t>іншых выпадках па жаданні заяўніка.</w:t>
      </w:r>
    </w:p>
    <w:p w:rsidR="00DE1022" w:rsidRPr="00615E06" w:rsidRDefault="009335BA" w:rsidP="00D87B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615E06">
        <w:rPr>
          <w:sz w:val="28"/>
          <w:szCs w:val="28"/>
          <w:lang w:val="be-BY"/>
        </w:rPr>
        <w:t>Заява пад</w:t>
      </w:r>
      <w:r w:rsidR="00DE1022" w:rsidRPr="00615E06">
        <w:rPr>
          <w:sz w:val="28"/>
          <w:szCs w:val="28"/>
          <w:lang w:val="be-BY"/>
        </w:rPr>
        <w:t>аецца ў орган загса падчас прыё</w:t>
      </w:r>
      <w:r w:rsidRPr="00615E06">
        <w:rPr>
          <w:sz w:val="28"/>
          <w:szCs w:val="28"/>
          <w:lang w:val="be-BY"/>
        </w:rPr>
        <w:t xml:space="preserve">ма. </w:t>
      </w:r>
      <w:r w:rsidR="00862062" w:rsidRPr="00615E06">
        <w:rPr>
          <w:rStyle w:val="tlid-translation"/>
          <w:sz w:val="28"/>
          <w:szCs w:val="28"/>
          <w:lang w:val="be-BY"/>
        </w:rPr>
        <w:t>Ажыццяўленне адміністрацыйнай працэдуры праз прадстаўнiка дапускаецца.</w:t>
      </w:r>
      <w:r w:rsidR="00DE1022" w:rsidRPr="00615E06">
        <w:rPr>
          <w:sz w:val="28"/>
          <w:szCs w:val="28"/>
          <w:lang w:val="be-BY"/>
        </w:rPr>
        <w:t xml:space="preserve"> </w:t>
      </w:r>
    </w:p>
    <w:p w:rsidR="009A2C26" w:rsidRDefault="00DE1022" w:rsidP="009A2C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615E06">
        <w:rPr>
          <w:rStyle w:val="tlid-translation"/>
          <w:sz w:val="28"/>
          <w:szCs w:val="28"/>
          <w:lang w:val="be-BY"/>
        </w:rPr>
        <w:t>У адпаведнасці з артыкулам 206 Кодэкса Рэспублікі Беларусь аб шлюбе і сям'і заява аб рэгістрацыі нараджэння павінна быць зроблена не пазней трох месяцаў з дня нараджэння дзіцяці, а ў выпадку нараджэння мёртвага дзіцяці – не пазней трох сутак з моманту нараджэння.</w:t>
      </w:r>
    </w:p>
    <w:p w:rsidR="009A2C26" w:rsidRPr="009A2C26" w:rsidRDefault="009A2C26" w:rsidP="009A2C2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lastRenderedPageBreak/>
        <w:t>Час прыёму зацікаўленых асоб,якія звярнуліся за ажыццяўленнем адміністрацыйнай працэдуры</w:t>
      </w:r>
    </w:p>
    <w:p w:rsidR="009A2C26" w:rsidRPr="009A2C26" w:rsidRDefault="009A2C26" w:rsidP="009A2C2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045F2F" w:rsidRP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045F2F" w:rsidRP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045F2F" w:rsidRP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1F1F6B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утнасці аднаго з работнікаў (ад</w:t>
      </w: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ачынак</w:t>
      </w: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і інш.) - з 11.00 да 20.00, перапынак з 14.00 да 15.00)</w:t>
      </w:r>
    </w:p>
    <w:p w:rsidR="00045F2F" w:rsidRP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045F2F" w:rsidRP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045F2F" w:rsidRPr="00045F2F" w:rsidRDefault="00045F2F" w:rsidP="00045F2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045F2F" w:rsidRPr="001F1F6B" w:rsidRDefault="00045F2F" w:rsidP="00045F2F">
      <w:pPr>
        <w:pStyle w:val="HTML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</w:t>
      </w:r>
      <w:r w:rsidRPr="00045F2F">
        <w:rPr>
          <w:rStyle w:val="y2iqfc"/>
          <w:rFonts w:ascii="Times New Roman" w:hAnsi="Times New Roman" w:cs="Times New Roman"/>
          <w:sz w:val="28"/>
          <w:szCs w:val="28"/>
          <w:lang w:val="be-BY"/>
        </w:rPr>
        <w:t>дныя дні.</w:t>
      </w:r>
    </w:p>
    <w:p w:rsidR="009A2C26" w:rsidRPr="00045F2F" w:rsidRDefault="009A2C26" w:rsidP="009A2C26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045F2F" w:rsidRPr="009A2C26" w:rsidRDefault="00045F2F" w:rsidP="009A2C26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9A2C26" w:rsidRDefault="009A2C26" w:rsidP="009A2C2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9A2C26" w:rsidRDefault="009A2C26" w:rsidP="009A2C2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9A2C26" w:rsidRPr="009A2C26" w:rsidRDefault="009A2C26" w:rsidP="009A2C2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9A2C26" w:rsidRDefault="009A2C26" w:rsidP="009A2C2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6E5B71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6E5B71" w:rsidRPr="009A2C26" w:rsidRDefault="006E5B71" w:rsidP="009A2C2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9A2C26" w:rsidRPr="009A2C26" w:rsidRDefault="009A2C26" w:rsidP="009A2C2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9A2C26" w:rsidRPr="009A2C26" w:rsidRDefault="009A2C26" w:rsidP="009A2C2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9A2C26" w:rsidRPr="009A2C26" w:rsidRDefault="009A2C26" w:rsidP="009A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9A2C26" w:rsidRPr="009A2C26" w:rsidRDefault="009A2C26" w:rsidP="009A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A2C26" w:rsidRPr="009A2C26" w:rsidRDefault="009A2C26" w:rsidP="009A2C26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9A2C26" w:rsidRPr="009A2C26" w:rsidRDefault="009A2C26" w:rsidP="009A2C26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547BA8" w:rsidRPr="009A2C26" w:rsidRDefault="00C7669B" w:rsidP="00615E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DF3601" w:rsidRPr="009A2C26" w:rsidRDefault="00C7669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C7669B" w:rsidRPr="009A2C26" w:rsidRDefault="00C7669B">
      <w:pPr>
        <w:rPr>
          <w:sz w:val="28"/>
          <w:szCs w:val="28"/>
          <w:lang w:val="be-BY"/>
        </w:rPr>
      </w:pPr>
    </w:p>
    <w:sectPr w:rsidR="00C7669B" w:rsidRPr="009A2C26" w:rsidSect="00CD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04E"/>
    <w:multiLevelType w:val="multilevel"/>
    <w:tmpl w:val="DC1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07"/>
    <w:rsid w:val="00045F2F"/>
    <w:rsid w:val="0008318A"/>
    <w:rsid w:val="00133909"/>
    <w:rsid w:val="001F1F6B"/>
    <w:rsid w:val="00200C80"/>
    <w:rsid w:val="002251FD"/>
    <w:rsid w:val="002332C2"/>
    <w:rsid w:val="00343FD8"/>
    <w:rsid w:val="004A36C1"/>
    <w:rsid w:val="00531D0B"/>
    <w:rsid w:val="00547BA8"/>
    <w:rsid w:val="00575507"/>
    <w:rsid w:val="005F0F3C"/>
    <w:rsid w:val="00615E06"/>
    <w:rsid w:val="006A09A6"/>
    <w:rsid w:val="006E04AC"/>
    <w:rsid w:val="006E5B71"/>
    <w:rsid w:val="00720EB3"/>
    <w:rsid w:val="00816F61"/>
    <w:rsid w:val="00835635"/>
    <w:rsid w:val="00862062"/>
    <w:rsid w:val="008A4317"/>
    <w:rsid w:val="008E2C03"/>
    <w:rsid w:val="00912E20"/>
    <w:rsid w:val="009335BA"/>
    <w:rsid w:val="009401D6"/>
    <w:rsid w:val="009A2C26"/>
    <w:rsid w:val="009D1304"/>
    <w:rsid w:val="00A17CC7"/>
    <w:rsid w:val="00A92AC4"/>
    <w:rsid w:val="00B01BE9"/>
    <w:rsid w:val="00B05464"/>
    <w:rsid w:val="00B84015"/>
    <w:rsid w:val="00BD3A46"/>
    <w:rsid w:val="00C01EC5"/>
    <w:rsid w:val="00C7669B"/>
    <w:rsid w:val="00CD7549"/>
    <w:rsid w:val="00CE5F87"/>
    <w:rsid w:val="00D82577"/>
    <w:rsid w:val="00D87B2D"/>
    <w:rsid w:val="00DB7BBE"/>
    <w:rsid w:val="00DE1022"/>
    <w:rsid w:val="00DF3601"/>
    <w:rsid w:val="00E2703C"/>
    <w:rsid w:val="00E60D1B"/>
    <w:rsid w:val="00EF31D3"/>
    <w:rsid w:val="00F33C80"/>
    <w:rsid w:val="00F9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55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5507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C7669B"/>
  </w:style>
  <w:style w:type="paragraph" w:styleId="HTML">
    <w:name w:val="HTML Preformatted"/>
    <w:basedOn w:val="a"/>
    <w:link w:val="HTML0"/>
    <w:uiPriority w:val="99"/>
    <w:unhideWhenUsed/>
    <w:rsid w:val="00615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5E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15E06"/>
  </w:style>
  <w:style w:type="paragraph" w:styleId="a6">
    <w:name w:val="List Paragraph"/>
    <w:basedOn w:val="a"/>
    <w:uiPriority w:val="34"/>
    <w:qFormat/>
    <w:rsid w:val="009D1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39</cp:revision>
  <dcterms:created xsi:type="dcterms:W3CDTF">2019-07-18T07:30:00Z</dcterms:created>
  <dcterms:modified xsi:type="dcterms:W3CDTF">2025-01-10T10:44:00Z</dcterms:modified>
</cp:coreProperties>
</file>