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00" w:rsidRDefault="00DA4B2B" w:rsidP="0046110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ВЫШЭЙСТАЯЧЫЯ ДЗЯРЖАЎНЫЯ ОРГАНЫ</w:t>
      </w:r>
      <w:r w:rsidR="0046110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461100" w:rsidRDefault="00461100" w:rsidP="00461100">
      <w:pPr>
        <w:pStyle w:val="HTML"/>
        <w:rPr>
          <w:rStyle w:val="tlid-translation"/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461100">
        <w:rPr>
          <w:rStyle w:val="tlid-translation"/>
          <w:rFonts w:ascii="Times New Roman" w:hAnsi="Times New Roman" w:cs="Times New Roman"/>
          <w:b/>
          <w:i/>
          <w:sz w:val="30"/>
          <w:szCs w:val="30"/>
          <w:lang w:val="be-BY"/>
        </w:rPr>
        <w:t>-</w:t>
      </w:r>
      <w:r w:rsidRPr="00461100">
        <w:rPr>
          <w:rFonts w:ascii="Times New Roman" w:hAnsi="Times New Roman" w:cs="Times New Roman"/>
          <w:b/>
          <w:i/>
          <w:sz w:val="30"/>
          <w:szCs w:val="30"/>
          <w:lang w:val="be-BY"/>
        </w:rPr>
        <w:t>курыруючыя</w:t>
      </w:r>
      <w:r w:rsidRPr="00461100">
        <w:rPr>
          <w:rStyle w:val="tlid-translation"/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DA4B2B" w:rsidRPr="00461100">
        <w:rPr>
          <w:rStyle w:val="tlid-translation"/>
          <w:rFonts w:ascii="Times New Roman" w:hAnsi="Times New Roman" w:cs="Times New Roman"/>
          <w:b/>
          <w:i/>
          <w:sz w:val="30"/>
          <w:szCs w:val="30"/>
          <w:lang w:val="be-BY"/>
        </w:rPr>
        <w:t xml:space="preserve"> дзейнасць аддзела загса па агульных пытаннях:</w:t>
      </w:r>
      <w:r w:rsidR="00DA4B2B" w:rsidRPr="00461100">
        <w:rPr>
          <w:rFonts w:ascii="Times New Roman" w:hAnsi="Times New Roman" w:cs="Times New Roman"/>
          <w:b/>
          <w:i/>
          <w:sz w:val="30"/>
          <w:szCs w:val="30"/>
          <w:lang w:val="be-BY"/>
        </w:rPr>
        <w:br/>
      </w:r>
      <w:r>
        <w:rPr>
          <w:rStyle w:val="tlid-translation"/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</w:p>
    <w:p w:rsidR="00461100" w:rsidRDefault="00461100" w:rsidP="00461100">
      <w:pPr>
        <w:pStyle w:val="HTML"/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 xml:space="preserve">            </w:t>
      </w:r>
      <w:r w:rsidR="00DA4B2B" w:rsidRPr="0046110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СЕННЕНСКІ РАЁННЫ ВЫКАНАЎЧЫ КАМІТЭТ</w:t>
      </w:r>
    </w:p>
    <w:p w:rsidR="00461100" w:rsidRPr="00461100" w:rsidRDefault="00DA4B2B" w:rsidP="00461100">
      <w:pPr>
        <w:pStyle w:val="HTML"/>
        <w:rPr>
          <w:rFonts w:ascii="Times New Roman" w:hAnsi="Times New Roman" w:cs="Times New Roman"/>
          <w:sz w:val="30"/>
          <w:szCs w:val="30"/>
        </w:rPr>
      </w:pPr>
      <w:r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Адрас: 211117, Віцебская вобласць, г. Сянно, вул. К.Маркса, 2</w:t>
      </w:r>
      <w:r w:rsid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.</w:t>
      </w:r>
      <w:r w:rsidRPr="00461100">
        <w:rPr>
          <w:rFonts w:ascii="Times New Roman" w:hAnsi="Times New Roman" w:cs="Times New Roman"/>
          <w:sz w:val="30"/>
          <w:szCs w:val="30"/>
          <w:lang w:val="be-BY"/>
        </w:rPr>
        <w:br/>
      </w:r>
      <w:r w:rsidR="00461100" w:rsidRPr="00461100">
        <w:rPr>
          <w:rStyle w:val="y2iqfc"/>
          <w:rFonts w:ascii="Times New Roman" w:hAnsi="Times New Roman" w:cs="Times New Roman"/>
          <w:sz w:val="30"/>
          <w:szCs w:val="30"/>
          <w:lang w:val="be-BY"/>
        </w:rPr>
        <w:t>Рэжым працы: панядзелак, аўторак, серада, чацвер, пятніца - з 8-00 да 17-00, перапынак на абед з 13-00 да 14-00.</w:t>
      </w:r>
    </w:p>
    <w:p w:rsidR="00DA4B2B" w:rsidRDefault="00461100" w:rsidP="00461100">
      <w:pPr>
        <w:pStyle w:val="HTML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  <w:r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Т</w:t>
      </w:r>
      <w:r w:rsidR="00DA4B2B"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элефон 8 (02</w:t>
      </w:r>
      <w:r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315) 55347</w:t>
      </w:r>
      <w:r w:rsidR="00DA4B2B" w:rsidRPr="00461100">
        <w:rPr>
          <w:rFonts w:ascii="Times New Roman" w:hAnsi="Times New Roman" w:cs="Times New Roman"/>
          <w:sz w:val="30"/>
          <w:szCs w:val="30"/>
          <w:lang w:val="be-BY"/>
        </w:rPr>
        <w:br/>
      </w:r>
      <w:r w:rsidR="00DA4B2B"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 Гарачая лінія: 8 (02135) </w:t>
      </w:r>
      <w:r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55296</w:t>
      </w:r>
    </w:p>
    <w:p w:rsidR="007E2A40" w:rsidRPr="007E2A40" w:rsidRDefault="007E2A40" w:rsidP="00461100">
      <w:pPr>
        <w:pStyle w:val="HTML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E2A40">
        <w:rPr>
          <w:rFonts w:ascii="Times New Roman" w:hAnsi="Times New Roman" w:cs="Times New Roman"/>
          <w:sz w:val="30"/>
          <w:szCs w:val="30"/>
          <w:lang w:val="be-BY"/>
        </w:rPr>
        <w:t>Е-</w:t>
      </w:r>
      <w:proofErr w:type="spellStart"/>
      <w:r w:rsidRPr="007E2A40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7E2A40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7E2A40">
        <w:rPr>
          <w:rFonts w:ascii="Times New Roman" w:hAnsi="Times New Roman" w:cs="Times New Roman"/>
          <w:sz w:val="30"/>
          <w:szCs w:val="30"/>
        </w:rPr>
        <w:t> </w:t>
      </w:r>
      <w:hyperlink r:id="rId4" w:history="1">
        <w:r w:rsidRPr="007E2A40">
          <w:rPr>
            <w:rStyle w:val="a3"/>
            <w:rFonts w:ascii="Times New Roman" w:hAnsi="Times New Roman" w:cs="Times New Roman"/>
            <w:sz w:val="30"/>
            <w:szCs w:val="30"/>
          </w:rPr>
          <w:t>info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@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</w:rPr>
          <w:t>senno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</w:rPr>
          <w:t>vitebsk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-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</w:rPr>
          <w:t>region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</w:rPr>
          <w:t>gov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Pr="007E2A40">
          <w:rPr>
            <w:rStyle w:val="a3"/>
            <w:rFonts w:ascii="Times New Roman" w:hAnsi="Times New Roman" w:cs="Times New Roman"/>
            <w:sz w:val="30"/>
            <w:szCs w:val="30"/>
          </w:rPr>
          <w:t>by</w:t>
        </w:r>
      </w:hyperlink>
    </w:p>
    <w:p w:rsidR="00461100" w:rsidRPr="00C1638F" w:rsidRDefault="00461100" w:rsidP="0046110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Сайт </w:t>
      </w:r>
      <w:proofErr w:type="spellStart"/>
      <w:r>
        <w:rPr>
          <w:rFonts w:ascii="Times New Roman" w:hAnsi="Times New Roman"/>
          <w:b/>
          <w:sz w:val="30"/>
          <w:szCs w:val="30"/>
        </w:rPr>
        <w:t>Сенненска</w:t>
      </w:r>
      <w:r w:rsidRPr="00C1638F">
        <w:rPr>
          <w:rFonts w:ascii="Times New Roman" w:hAnsi="Times New Roman"/>
          <w:b/>
          <w:sz w:val="30"/>
          <w:szCs w:val="30"/>
        </w:rPr>
        <w:t>го</w:t>
      </w:r>
      <w:proofErr w:type="spellEnd"/>
      <w:r w:rsidRPr="00C1638F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C1638F">
        <w:rPr>
          <w:rFonts w:ascii="Times New Roman" w:hAnsi="Times New Roman"/>
          <w:b/>
          <w:sz w:val="30"/>
          <w:szCs w:val="30"/>
        </w:rPr>
        <w:t>ра</w:t>
      </w:r>
      <w:r>
        <w:rPr>
          <w:rFonts w:ascii="Times New Roman" w:hAnsi="Times New Roman"/>
          <w:b/>
          <w:sz w:val="30"/>
          <w:szCs w:val="30"/>
        </w:rPr>
        <w:t>ённага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="00342E9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выкана</w:t>
      </w:r>
      <w:proofErr w:type="spellEnd"/>
      <w:r>
        <w:rPr>
          <w:rFonts w:ascii="Times New Roman" w:hAnsi="Times New Roman"/>
          <w:b/>
          <w:sz w:val="30"/>
          <w:szCs w:val="30"/>
          <w:lang w:val="be-BY"/>
        </w:rPr>
        <w:t>ўчага</w:t>
      </w:r>
      <w:r w:rsidR="00342E9C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камітэту</w:t>
      </w:r>
      <w:r w:rsidRPr="00C1638F">
        <w:rPr>
          <w:rFonts w:ascii="Times New Roman" w:hAnsi="Times New Roman"/>
          <w:b/>
          <w:sz w:val="30"/>
          <w:szCs w:val="30"/>
        </w:rPr>
        <w:t xml:space="preserve"> </w:t>
      </w:r>
    </w:p>
    <w:p w:rsidR="00461100" w:rsidRDefault="00F502FC" w:rsidP="0046110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hyperlink r:id="rId5" w:history="1">
        <w:r w:rsidR="00342E9C" w:rsidRPr="00352FC2">
          <w:rPr>
            <w:rStyle w:val="a3"/>
            <w:rFonts w:ascii="Times New Roman" w:hAnsi="Times New Roman"/>
            <w:sz w:val="30"/>
            <w:szCs w:val="30"/>
          </w:rPr>
          <w:t>https://www.senno.vitebsk-region.gov.by/by/</w:t>
        </w:r>
      </w:hyperlink>
    </w:p>
    <w:p w:rsidR="00461100" w:rsidRDefault="00DA4B2B" w:rsidP="00DA4B2B">
      <w:pPr>
        <w:spacing w:after="0" w:line="240" w:lineRule="auto"/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="00461100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- </w:t>
      </w:r>
      <w:r w:rsidR="00461100" w:rsidRPr="00461100">
        <w:rPr>
          <w:rFonts w:ascii="Times New Roman" w:hAnsi="Times New Roman" w:cs="Times New Roman"/>
          <w:b/>
          <w:i/>
          <w:sz w:val="30"/>
          <w:szCs w:val="30"/>
          <w:lang w:val="be-BY"/>
        </w:rPr>
        <w:t>курыруючыя</w:t>
      </w:r>
      <w:r w:rsidR="00461100">
        <w:rPr>
          <w:rStyle w:val="tlid-translation"/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461100">
        <w:rPr>
          <w:rStyle w:val="tlid-translation"/>
          <w:rFonts w:ascii="Times New Roman" w:hAnsi="Times New Roman" w:cs="Times New Roman"/>
          <w:b/>
          <w:i/>
          <w:sz w:val="30"/>
          <w:szCs w:val="30"/>
          <w:lang w:val="be-BY"/>
        </w:rPr>
        <w:t>дзейнасць органаў, якiя рэгiструюць акты грамадзянскага стану, па пытаннях рэалізацыі дзяржаўнай палітыкі ў сферы юстыцыі</w:t>
      </w:r>
      <w:r w:rsidRPr="0046110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461100" w:rsidRPr="00461100" w:rsidRDefault="00DA4B2B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61100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="0046110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 xml:space="preserve">         </w:t>
      </w:r>
      <w:r w:rsidRPr="0046110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МІНІСТЭРСТВА ЮСТЫЦЫІ РЭСПУБЛІКІ БЕЛАРУСЬ</w:t>
      </w:r>
      <w:r w:rsidRPr="00461100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="00461100"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Адрас: 220004, г.Мінск, ул.Каллекта</w:t>
      </w:r>
      <w:r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рная, 10</w:t>
      </w:r>
      <w:r w:rsidR="00461100" w:rsidRPr="0046110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.</w:t>
      </w:r>
      <w:r w:rsidRPr="00461100">
        <w:rPr>
          <w:rFonts w:ascii="Times New Roman" w:hAnsi="Times New Roman" w:cs="Times New Roman"/>
          <w:sz w:val="30"/>
          <w:szCs w:val="30"/>
          <w:lang w:val="be-BY"/>
        </w:rPr>
        <w:br/>
      </w:r>
      <w:r w:rsidR="00461100" w:rsidRPr="00461100">
        <w:rPr>
          <w:rStyle w:val="y2iqfc"/>
          <w:rFonts w:ascii="Times New Roman" w:hAnsi="Times New Roman" w:cs="Times New Roman"/>
          <w:sz w:val="30"/>
          <w:szCs w:val="30"/>
          <w:lang w:val="be-BY"/>
        </w:rPr>
        <w:t>Рэжым працы: панядзелак, аўторак, серада, чацвер, пятніца - з 9-00 да 18-00, перапынак на абед з 13-00 да 14-00.</w:t>
      </w:r>
    </w:p>
    <w:p w:rsidR="00461100" w:rsidRPr="0046110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61100"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Выхадныя дні - субота, нядзеля.</w:t>
      </w:r>
    </w:p>
    <w:p w:rsidR="00461100" w:rsidRPr="0046110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61100">
        <w:rPr>
          <w:rStyle w:val="y2iqfc"/>
          <w:rFonts w:ascii="Times New Roman" w:hAnsi="Times New Roman" w:cs="Times New Roman"/>
          <w:sz w:val="30"/>
          <w:szCs w:val="30"/>
          <w:lang w:val="be-BY"/>
        </w:rPr>
        <w:t>Тэлефон даверу Міністэрства юстыцыі Рэспублікі Беларусь: 8-017-306-37-30</w:t>
      </w:r>
    </w:p>
    <w:p w:rsidR="00461100" w:rsidRPr="0046110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61100">
        <w:rPr>
          <w:rStyle w:val="y2iqfc"/>
          <w:rFonts w:ascii="Times New Roman" w:hAnsi="Times New Roman" w:cs="Times New Roman"/>
          <w:sz w:val="30"/>
          <w:szCs w:val="30"/>
          <w:lang w:val="be-BY"/>
        </w:rPr>
        <w:t>Гарачая лінія: 8-017-306-37-30</w:t>
      </w:r>
    </w:p>
    <w:p w:rsidR="00697994" w:rsidRDefault="00461100" w:rsidP="00342E9C">
      <w:pPr>
        <w:spacing w:after="0" w:line="240" w:lineRule="auto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61100">
        <w:rPr>
          <w:rStyle w:val="y2iqfc"/>
          <w:rFonts w:ascii="Times New Roman" w:hAnsi="Times New Roman" w:cs="Times New Roman"/>
          <w:sz w:val="30"/>
          <w:szCs w:val="30"/>
          <w:lang w:val="be-BY"/>
        </w:rPr>
        <w:t>Сайт Міністэрства юстыцыі Рэспублікі Беларусь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B56A5E" w:rsidRPr="00B56A5E" w:rsidRDefault="00F502FC" w:rsidP="00B56A5E">
      <w:pPr>
        <w:spacing w:after="0" w:line="240" w:lineRule="auto"/>
        <w:jc w:val="both"/>
        <w:rPr>
          <w:lang w:val="be-BY"/>
        </w:rPr>
      </w:pPr>
      <w:hyperlink r:id="rId6" w:history="1">
        <w:r w:rsidR="00342E9C" w:rsidRPr="00697994">
          <w:rPr>
            <w:rStyle w:val="a3"/>
            <w:sz w:val="30"/>
            <w:szCs w:val="30"/>
          </w:rPr>
          <w:t>https</w:t>
        </w:r>
        <w:r w:rsidR="00342E9C" w:rsidRPr="00697994">
          <w:rPr>
            <w:rStyle w:val="a3"/>
            <w:sz w:val="30"/>
            <w:szCs w:val="30"/>
            <w:lang w:val="be-BY"/>
          </w:rPr>
          <w:t>://</w:t>
        </w:r>
        <w:r w:rsidR="00342E9C" w:rsidRPr="00697994">
          <w:rPr>
            <w:rStyle w:val="a3"/>
            <w:sz w:val="30"/>
            <w:szCs w:val="30"/>
          </w:rPr>
          <w:t>minjust</w:t>
        </w:r>
        <w:r w:rsidR="00342E9C" w:rsidRPr="00697994">
          <w:rPr>
            <w:rStyle w:val="a3"/>
            <w:sz w:val="30"/>
            <w:szCs w:val="30"/>
            <w:lang w:val="be-BY"/>
          </w:rPr>
          <w:t>.</w:t>
        </w:r>
        <w:r w:rsidR="00342E9C" w:rsidRPr="00697994">
          <w:rPr>
            <w:rStyle w:val="a3"/>
            <w:sz w:val="30"/>
            <w:szCs w:val="30"/>
          </w:rPr>
          <w:t>gov</w:t>
        </w:r>
        <w:r w:rsidR="00342E9C" w:rsidRPr="00697994">
          <w:rPr>
            <w:rStyle w:val="a3"/>
            <w:sz w:val="30"/>
            <w:szCs w:val="30"/>
            <w:lang w:val="be-BY"/>
          </w:rPr>
          <w:t>.</w:t>
        </w:r>
        <w:r w:rsidR="00342E9C" w:rsidRPr="00697994">
          <w:rPr>
            <w:rStyle w:val="a3"/>
            <w:sz w:val="30"/>
            <w:szCs w:val="30"/>
          </w:rPr>
          <w:t>by</w:t>
        </w:r>
        <w:r w:rsidR="00342E9C" w:rsidRPr="00697994">
          <w:rPr>
            <w:rStyle w:val="a3"/>
            <w:sz w:val="30"/>
            <w:szCs w:val="30"/>
            <w:lang w:val="be-BY"/>
          </w:rPr>
          <w:t>/</w:t>
        </w:r>
        <w:r w:rsidR="00342E9C" w:rsidRPr="00697994">
          <w:rPr>
            <w:rStyle w:val="a3"/>
            <w:sz w:val="30"/>
            <w:szCs w:val="30"/>
          </w:rPr>
          <w:t>be</w:t>
        </w:r>
        <w:r w:rsidR="00342E9C" w:rsidRPr="00697994">
          <w:rPr>
            <w:rStyle w:val="a3"/>
            <w:sz w:val="30"/>
            <w:szCs w:val="30"/>
            <w:lang w:val="be-BY"/>
          </w:rPr>
          <w:t>/</w:t>
        </w:r>
      </w:hyperlink>
    </w:p>
    <w:p w:rsidR="007E2A40" w:rsidRPr="00B56A5E" w:rsidRDefault="00DA4B2B" w:rsidP="00B56A5E">
      <w:pPr>
        <w:spacing w:after="0" w:line="240" w:lineRule="auto"/>
        <w:jc w:val="both"/>
        <w:rPr>
          <w:rStyle w:val="tlid-translation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7E2A4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ГАЛОЎНАЕ ЎПРАЎЛЕННЕ ЮСТЫЦЫІ</w:t>
      </w:r>
      <w:r w:rsidR="007E2A4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7E2A4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E2A40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ВІЦЕБСКАГА АБЛВЫКАНКАМА</w:t>
      </w:r>
    </w:p>
    <w:p w:rsidR="00461100" w:rsidRPr="007E2A40" w:rsidRDefault="00DA4B2B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Адрас: 210015, г.Віцебск, вул. Праўды, 18</w:t>
      </w:r>
      <w:r w:rsidR="007E2A40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.</w:t>
      </w:r>
      <w:r w:rsidRPr="007E2A40">
        <w:rPr>
          <w:rFonts w:ascii="Times New Roman" w:hAnsi="Times New Roman" w:cs="Times New Roman"/>
          <w:sz w:val="30"/>
          <w:szCs w:val="30"/>
          <w:lang w:val="be-BY"/>
        </w:rPr>
        <w:br/>
      </w:r>
      <w:r w:rsidR="00461100"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Рэжым працы:</w:t>
      </w:r>
      <w:r w:rsid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461100"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анядзелак, а</w:t>
      </w:r>
      <w:r w:rsid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ўторак, серада, чацвер, пятніца -</w:t>
      </w:r>
      <w:r w:rsidR="00461100"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 8-00 да 17-00</w:t>
      </w:r>
      <w:r w:rsid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, перапынак на абед</w:t>
      </w:r>
      <w:r w:rsidR="00461100"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 13-00 да 14-00.</w:t>
      </w:r>
    </w:p>
    <w:p w:rsidR="00461100" w:rsidRPr="007E2A4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Выхадныя дні - субота, нядзеля.</w:t>
      </w:r>
    </w:p>
    <w:p w:rsidR="003A4429" w:rsidRPr="007E2A4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E-mail: </w:t>
      </w:r>
      <w:hyperlink r:id="rId7" w:history="1">
        <w:r w:rsidR="003A4429" w:rsidRPr="004D3E6D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justice@vitglavjust.by</w:t>
        </w:r>
      </w:hyperlink>
    </w:p>
    <w:p w:rsidR="00461100" w:rsidRPr="007E2A4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Тэлефон/факс: +375 212 61-65-16</w:t>
      </w:r>
    </w:p>
    <w:p w:rsidR="00461100" w:rsidRPr="007E2A4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Гарачая лінія:</w:t>
      </w:r>
    </w:p>
    <w:p w:rsidR="00461100" w:rsidRPr="007E2A40" w:rsidRDefault="00461100" w:rsidP="00461100">
      <w:pPr>
        <w:pStyle w:val="HTML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 пытаннях дзейнасці органаў, якія рэгіструюць акты грамадзянскага стану, натарыята, ліцэнзіятаў, якія аказваюць юрыдычныя паслугі, адвакатуры, па пытаннях прастаўлення апастыля - 8 (0212) 60-33-90, 66-50-32, 67-56-70.</w:t>
      </w:r>
    </w:p>
    <w:p w:rsidR="00A40E2D" w:rsidRDefault="00461100" w:rsidP="00CA0904">
      <w:pPr>
        <w:pStyle w:val="HTML"/>
        <w:rPr>
          <w:rFonts w:ascii="Times New Roman" w:hAnsi="Times New Roman" w:cs="Times New Roman"/>
          <w:sz w:val="30"/>
          <w:szCs w:val="30"/>
          <w:lang w:val="be-BY"/>
        </w:rPr>
      </w:pPr>
      <w:r w:rsidRPr="007E2A40">
        <w:rPr>
          <w:rStyle w:val="y2iqfc"/>
          <w:rFonts w:ascii="Times New Roman" w:hAnsi="Times New Roman" w:cs="Times New Roman"/>
          <w:sz w:val="30"/>
          <w:szCs w:val="30"/>
          <w:lang w:val="be-BY"/>
        </w:rPr>
        <w:t>Сайт галоўнага ўпраўлення юстыцыі Віцебскага аблвыканкама</w:t>
      </w:r>
    </w:p>
    <w:p w:rsidR="00A40E2D" w:rsidRDefault="00F502FC" w:rsidP="003A44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8" w:history="1">
        <w:r w:rsidR="00CA0904" w:rsidRPr="00B66CD2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https://www.vitglavjust.by/bel/</w:t>
        </w:r>
      </w:hyperlink>
    </w:p>
    <w:p w:rsidR="00CA0904" w:rsidRDefault="00CA0904" w:rsidP="003A44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CA0904" w:rsidSect="00B56A5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2B"/>
    <w:rsid w:val="00342E9C"/>
    <w:rsid w:val="003A4429"/>
    <w:rsid w:val="003F2FB9"/>
    <w:rsid w:val="00431E55"/>
    <w:rsid w:val="00461100"/>
    <w:rsid w:val="00626037"/>
    <w:rsid w:val="00697994"/>
    <w:rsid w:val="007E2A40"/>
    <w:rsid w:val="00822A08"/>
    <w:rsid w:val="009B4D1A"/>
    <w:rsid w:val="00A40E2D"/>
    <w:rsid w:val="00A77EFA"/>
    <w:rsid w:val="00B56A5E"/>
    <w:rsid w:val="00C462D5"/>
    <w:rsid w:val="00CA0904"/>
    <w:rsid w:val="00CF2453"/>
    <w:rsid w:val="00D531AB"/>
    <w:rsid w:val="00D975F3"/>
    <w:rsid w:val="00DA4B2B"/>
    <w:rsid w:val="00DC3BEC"/>
    <w:rsid w:val="00F5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A4B2B"/>
  </w:style>
  <w:style w:type="paragraph" w:styleId="HTML">
    <w:name w:val="HTML Preformatted"/>
    <w:basedOn w:val="a"/>
    <w:link w:val="HTML0"/>
    <w:uiPriority w:val="99"/>
    <w:unhideWhenUsed/>
    <w:rsid w:val="00461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11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61100"/>
  </w:style>
  <w:style w:type="character" w:styleId="a3">
    <w:name w:val="Hyperlink"/>
    <w:basedOn w:val="a0"/>
    <w:rsid w:val="00461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4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glavjust.by/b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stice@vitglavjus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gov.by/be/" TargetMode="External"/><Relationship Id="rId5" Type="http://schemas.openxmlformats.org/officeDocument/2006/relationships/hyperlink" Target="https://www.senno.vitebsk-region.gov.by/by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senno.vitebsk-region.gov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12</cp:revision>
  <dcterms:created xsi:type="dcterms:W3CDTF">2019-07-13T11:35:00Z</dcterms:created>
  <dcterms:modified xsi:type="dcterms:W3CDTF">2025-01-04T06:23:00Z</dcterms:modified>
</cp:coreProperties>
</file>