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736" w:rsidRPr="001B2D2A" w:rsidRDefault="002C5736" w:rsidP="002C5736">
      <w:pPr>
        <w:shd w:val="clear" w:color="auto" w:fill="00B050"/>
        <w:tabs>
          <w:tab w:val="left" w:pos="2552"/>
          <w:tab w:val="left" w:pos="4678"/>
        </w:tabs>
        <w:adjustRightInd w:val="0"/>
        <w:ind w:left="2694" w:hanging="2694"/>
        <w:outlineLvl w:val="4"/>
        <w:rPr>
          <w:b/>
          <w:color w:val="FFFFFF"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</w:t>
      </w:r>
      <w:r w:rsidRPr="001B2D2A">
        <w:rPr>
          <w:b/>
          <w:sz w:val="32"/>
          <w:szCs w:val="32"/>
        </w:rPr>
        <w:t xml:space="preserve">              </w:t>
      </w:r>
      <w:r>
        <w:rPr>
          <w:b/>
          <w:sz w:val="32"/>
          <w:szCs w:val="32"/>
        </w:rPr>
        <w:t xml:space="preserve">  </w:t>
      </w:r>
      <w:r w:rsidRPr="001B2D2A">
        <w:rPr>
          <w:b/>
          <w:color w:val="FFFFFF"/>
          <w:sz w:val="32"/>
          <w:szCs w:val="32"/>
        </w:rPr>
        <w:t>ИНСПЕКЦИЯ</w:t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224155</wp:posOffset>
            </wp:positionH>
            <wp:positionV relativeFrom="paragraph">
              <wp:posOffset>27305</wp:posOffset>
            </wp:positionV>
            <wp:extent cx="1062990" cy="1062990"/>
            <wp:effectExtent l="0" t="0" r="3810" b="381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62990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FFFFFF"/>
                        </a:gs>
                      </a:gsLst>
                      <a:lin ang="0" scaled="1"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B2D2A">
        <w:rPr>
          <w:b/>
          <w:color w:val="FFFFFF"/>
          <w:sz w:val="32"/>
          <w:szCs w:val="32"/>
        </w:rPr>
        <w:t xml:space="preserve"> МИНИСТЕРСТВА  ПО НАЛОГАМ  И СБОРАМ  РЕСПУБЛИКИ  БЕЛАРУСЬ   ПО ОРШАНСКОМУ  РАЙОНУ</w:t>
      </w:r>
    </w:p>
    <w:p w:rsidR="002C5736" w:rsidRPr="007D11AA" w:rsidRDefault="002C5736" w:rsidP="002C5736">
      <w:pPr>
        <w:pStyle w:val="il-text-alignjustify"/>
        <w:shd w:val="clear" w:color="auto" w:fill="FFFFFF"/>
        <w:spacing w:before="0" w:beforeAutospacing="0" w:after="0" w:afterAutospacing="0"/>
        <w:ind w:firstLine="709"/>
        <w:jc w:val="center"/>
        <w:rPr>
          <w:rStyle w:val="word-wrapper"/>
          <w:b/>
          <w:color w:val="242424"/>
          <w:sz w:val="30"/>
          <w:szCs w:val="30"/>
          <w:shd w:val="clear" w:color="auto" w:fill="FFFFFF"/>
        </w:rPr>
      </w:pPr>
      <w:r w:rsidRPr="00AE6573">
        <w:rPr>
          <w:rStyle w:val="word-wrapper"/>
          <w:b/>
          <w:color w:val="242424"/>
          <w:sz w:val="30"/>
          <w:szCs w:val="30"/>
          <w:shd w:val="clear" w:color="auto" w:fill="FFFFFF"/>
        </w:rPr>
        <w:t>Выплата заработной</w:t>
      </w:r>
      <w:r w:rsidRPr="00AE6573">
        <w:rPr>
          <w:b/>
          <w:color w:val="242424"/>
          <w:sz w:val="30"/>
          <w:szCs w:val="30"/>
          <w:shd w:val="clear" w:color="auto" w:fill="FFFFFF"/>
        </w:rPr>
        <w:t> </w:t>
      </w:r>
      <w:r w:rsidRPr="00AE6573">
        <w:rPr>
          <w:rStyle w:val="word-wrapper"/>
          <w:b/>
          <w:color w:val="242424"/>
          <w:sz w:val="30"/>
          <w:szCs w:val="30"/>
          <w:shd w:val="clear" w:color="auto" w:fill="FFFFFF"/>
        </w:rPr>
        <w:t>платы в конверте</w:t>
      </w:r>
    </w:p>
    <w:p w:rsidR="002C5736" w:rsidRPr="00FB3132" w:rsidRDefault="002C5736" w:rsidP="002C5736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132">
        <w:rPr>
          <w:rStyle w:val="word-wrapper"/>
          <w:sz w:val="28"/>
          <w:szCs w:val="28"/>
        </w:rPr>
        <w:t>Внимание налоговых органов сфокусировано на плательщиках, умышленно нарушающих налоговое законодательство и использующих схемы уклонения от уплаты налогов. Выплата заработной</w:t>
      </w:r>
      <w:r w:rsidRPr="00FB3132">
        <w:rPr>
          <w:sz w:val="28"/>
          <w:szCs w:val="28"/>
        </w:rPr>
        <w:t> </w:t>
      </w:r>
      <w:r w:rsidRPr="00FB3132">
        <w:rPr>
          <w:rStyle w:val="word-wrapper"/>
          <w:sz w:val="28"/>
          <w:szCs w:val="28"/>
        </w:rPr>
        <w:t xml:space="preserve">платы в конверте является последним звеном в цепочке нарушений законодательства, в </w:t>
      </w:r>
      <w:proofErr w:type="gramStart"/>
      <w:r w:rsidRPr="00FB3132">
        <w:rPr>
          <w:rStyle w:val="word-wrapper"/>
          <w:sz w:val="28"/>
          <w:szCs w:val="28"/>
        </w:rPr>
        <w:t>связи</w:t>
      </w:r>
      <w:proofErr w:type="gramEnd"/>
      <w:r w:rsidRPr="00FB3132">
        <w:rPr>
          <w:rStyle w:val="word-wrapper"/>
          <w:sz w:val="28"/>
          <w:szCs w:val="28"/>
        </w:rPr>
        <w:t xml:space="preserve"> с чем для противодействия сокрытию доходов граждан посредством выплаты заработной</w:t>
      </w:r>
      <w:r w:rsidRPr="00FB3132">
        <w:rPr>
          <w:sz w:val="28"/>
          <w:szCs w:val="28"/>
        </w:rPr>
        <w:t> </w:t>
      </w:r>
      <w:r w:rsidRPr="00FB3132">
        <w:rPr>
          <w:rStyle w:val="word-wrapper"/>
          <w:sz w:val="28"/>
          <w:szCs w:val="28"/>
        </w:rPr>
        <w:t>платы в конверте контрольная работа строится с целью вскрытия и пресечения всей схемы уклонения от уплаты налогов: начиная с сокрытия выручки и заканчивая личным обогащением физических лиц.</w:t>
      </w:r>
    </w:p>
    <w:p w:rsidR="002C5736" w:rsidRPr="00FB3132" w:rsidRDefault="002C5736" w:rsidP="002C5736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132">
        <w:rPr>
          <w:rStyle w:val="word-wrapper"/>
          <w:sz w:val="28"/>
          <w:szCs w:val="28"/>
        </w:rPr>
        <w:t>Одним из источников выплаты заработной</w:t>
      </w:r>
      <w:r w:rsidRPr="00FB3132">
        <w:rPr>
          <w:sz w:val="28"/>
          <w:szCs w:val="28"/>
        </w:rPr>
        <w:t> </w:t>
      </w:r>
      <w:r w:rsidRPr="00FB3132">
        <w:rPr>
          <w:rStyle w:val="word-wrapper"/>
          <w:sz w:val="28"/>
          <w:szCs w:val="28"/>
        </w:rPr>
        <w:t>платы в конверте по-прежнему остается наличная выручка, принятая с нарушением порядка приема сре</w:t>
      </w:r>
      <w:proofErr w:type="gramStart"/>
      <w:r w:rsidRPr="00FB3132">
        <w:rPr>
          <w:rStyle w:val="word-wrapper"/>
          <w:sz w:val="28"/>
          <w:szCs w:val="28"/>
        </w:rPr>
        <w:t>дств пл</w:t>
      </w:r>
      <w:proofErr w:type="gramEnd"/>
      <w:r w:rsidRPr="00FB3132">
        <w:rPr>
          <w:rStyle w:val="word-wrapper"/>
          <w:sz w:val="28"/>
          <w:szCs w:val="28"/>
        </w:rPr>
        <w:t xml:space="preserve">атежа при реализации товаров (работ, услуг) и в последующем сокрытая от налогообложения. </w:t>
      </w:r>
    </w:p>
    <w:p w:rsidR="002C5736" w:rsidRPr="00FB3132" w:rsidRDefault="002C5736" w:rsidP="002C5736">
      <w:pPr>
        <w:pStyle w:val="il-text-alignjustify"/>
        <w:shd w:val="clear" w:color="auto" w:fill="FFFFFF"/>
        <w:spacing w:before="0" w:beforeAutospacing="0" w:after="0" w:afterAutospacing="0"/>
        <w:ind w:firstLine="376"/>
        <w:jc w:val="both"/>
        <w:rPr>
          <w:rStyle w:val="word-wrapper"/>
          <w:sz w:val="28"/>
          <w:szCs w:val="28"/>
        </w:rPr>
      </w:pPr>
      <w:r w:rsidRPr="00FB3132">
        <w:rPr>
          <w:rStyle w:val="word-wrapper"/>
          <w:sz w:val="28"/>
          <w:szCs w:val="28"/>
        </w:rPr>
        <w:tab/>
      </w:r>
      <w:proofErr w:type="gramStart"/>
      <w:r w:rsidRPr="00FB3132">
        <w:rPr>
          <w:rStyle w:val="word-wrapper"/>
          <w:sz w:val="28"/>
          <w:szCs w:val="28"/>
        </w:rPr>
        <w:t xml:space="preserve">Так в ходе проведения выездной проверки </w:t>
      </w:r>
      <w:r w:rsidRPr="00FB3132">
        <w:rPr>
          <w:sz w:val="28"/>
          <w:szCs w:val="28"/>
        </w:rPr>
        <w:t xml:space="preserve">организации Оршанского района ООО «Г», в том числе </w:t>
      </w:r>
      <w:r w:rsidRPr="00FB3132">
        <w:rPr>
          <w:bCs/>
          <w:sz w:val="28"/>
          <w:szCs w:val="28"/>
        </w:rPr>
        <w:t xml:space="preserve">в части деятельности </w:t>
      </w:r>
      <w:r w:rsidRPr="00FB3132">
        <w:rPr>
          <w:sz w:val="28"/>
          <w:szCs w:val="28"/>
        </w:rPr>
        <w:t xml:space="preserve">ООО «Р», </w:t>
      </w:r>
      <w:r w:rsidRPr="00FB3132">
        <w:rPr>
          <w:bCs/>
          <w:sz w:val="28"/>
          <w:szCs w:val="28"/>
        </w:rPr>
        <w:t xml:space="preserve">реорганизованного путем присоединения к </w:t>
      </w:r>
      <w:r w:rsidRPr="00FB3132">
        <w:rPr>
          <w:sz w:val="28"/>
          <w:szCs w:val="28"/>
        </w:rPr>
        <w:t xml:space="preserve">ООО «Г» установлено, что организация </w:t>
      </w:r>
      <w:r w:rsidRPr="00FB3132">
        <w:rPr>
          <w:rStyle w:val="word-wrapper"/>
          <w:sz w:val="28"/>
          <w:szCs w:val="28"/>
        </w:rPr>
        <w:t>осуществляла перевозки пассажиров автомобилями - такси и являлись партнерами компании "</w:t>
      </w:r>
      <w:proofErr w:type="spellStart"/>
      <w:r w:rsidRPr="00FB3132">
        <w:rPr>
          <w:rStyle w:val="word-wrapper"/>
          <w:sz w:val="28"/>
          <w:szCs w:val="28"/>
        </w:rPr>
        <w:t>Uber</w:t>
      </w:r>
      <w:proofErr w:type="spellEnd"/>
      <w:r w:rsidRPr="00FB3132">
        <w:rPr>
          <w:rStyle w:val="word-wrapper"/>
          <w:sz w:val="28"/>
          <w:szCs w:val="28"/>
        </w:rPr>
        <w:t xml:space="preserve"> ML B.V."</w:t>
      </w:r>
      <w:r w:rsidRPr="00FB3132">
        <w:rPr>
          <w:sz w:val="28"/>
          <w:szCs w:val="28"/>
        </w:rPr>
        <w:t xml:space="preserve">. </w:t>
      </w:r>
      <w:r w:rsidRPr="00FB3132">
        <w:rPr>
          <w:rStyle w:val="word-wrapper"/>
          <w:sz w:val="28"/>
          <w:szCs w:val="28"/>
        </w:rPr>
        <w:t>С учетом имеющейся в налоговом органе информации и проведенных опросов работников ООО "Г", ООО «Р» установлено, что наличные денежные</w:t>
      </w:r>
      <w:proofErr w:type="gramEnd"/>
      <w:r w:rsidRPr="00FB3132">
        <w:rPr>
          <w:rStyle w:val="word-wrapper"/>
          <w:sz w:val="28"/>
          <w:szCs w:val="28"/>
        </w:rPr>
        <w:t xml:space="preserve"> средства, полученные водителями от пассажиров в качестве оплаты за оказанные перевозки, на расчетный счет общества не вносились, а оставались:</w:t>
      </w:r>
    </w:p>
    <w:p w:rsidR="002C5736" w:rsidRPr="00FB3132" w:rsidRDefault="002C5736" w:rsidP="002C5736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132">
        <w:rPr>
          <w:rStyle w:val="word-wrapper"/>
          <w:sz w:val="28"/>
          <w:szCs w:val="28"/>
        </w:rPr>
        <w:t xml:space="preserve">- в распоряжении работников организаций </w:t>
      </w:r>
      <w:r w:rsidRPr="00FB3132">
        <w:rPr>
          <w:sz w:val="28"/>
          <w:szCs w:val="28"/>
        </w:rPr>
        <w:t xml:space="preserve">в виде заработной платы без отражения в бухгалтерском учете выплаченных доходов; </w:t>
      </w:r>
    </w:p>
    <w:p w:rsidR="002C5736" w:rsidRPr="00FB3132" w:rsidRDefault="002C5736" w:rsidP="002C5736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132">
        <w:rPr>
          <w:sz w:val="28"/>
          <w:szCs w:val="28"/>
        </w:rPr>
        <w:t xml:space="preserve">- оставшегося в распоряжении должностного лица (лиц) организаций в виде иного дохода. </w:t>
      </w:r>
    </w:p>
    <w:p w:rsidR="002C5736" w:rsidRPr="00FB3132" w:rsidRDefault="002C5736" w:rsidP="002C5736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132">
        <w:rPr>
          <w:sz w:val="28"/>
          <w:szCs w:val="28"/>
        </w:rPr>
        <w:t xml:space="preserve">Также </w:t>
      </w:r>
      <w:proofErr w:type="gramStart"/>
      <w:r w:rsidRPr="00FB3132">
        <w:rPr>
          <w:sz w:val="28"/>
          <w:szCs w:val="28"/>
        </w:rPr>
        <w:t>в ходе проведения проверки установлено занижение налоговой базы по подоходному налогу с физических лиц по причине отсутствия у налогового агента</w:t>
      </w:r>
      <w:proofErr w:type="gramEnd"/>
      <w:r w:rsidRPr="00FB3132">
        <w:rPr>
          <w:sz w:val="28"/>
          <w:szCs w:val="28"/>
        </w:rPr>
        <w:t xml:space="preserve"> документов, подтверждающих использование наличных денежных средств, переданных под отчет.</w:t>
      </w:r>
    </w:p>
    <w:p w:rsidR="002C5736" w:rsidRPr="00FB3132" w:rsidRDefault="002C5736" w:rsidP="002C5736">
      <w:pPr>
        <w:pStyle w:val="il-text-alignjustify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B3132">
        <w:rPr>
          <w:rStyle w:val="word-wrapper"/>
          <w:sz w:val="28"/>
          <w:szCs w:val="28"/>
        </w:rPr>
        <w:t xml:space="preserve">Подоходный налог с физических лиц с сумм денежных средств, оставшихся в распоряжении водителей и должностного лица (лиц) ООО "Г" </w:t>
      </w:r>
      <w:proofErr w:type="gramStart"/>
      <w:r w:rsidRPr="00FB3132">
        <w:rPr>
          <w:rStyle w:val="word-wrapper"/>
          <w:sz w:val="28"/>
          <w:szCs w:val="28"/>
        </w:rPr>
        <w:t>и ООО</w:t>
      </w:r>
      <w:proofErr w:type="gramEnd"/>
      <w:r w:rsidRPr="00FB3132">
        <w:rPr>
          <w:rStyle w:val="word-wrapper"/>
          <w:sz w:val="28"/>
          <w:szCs w:val="28"/>
        </w:rPr>
        <w:t xml:space="preserve"> «Р», в бюджет не перечислялся.</w:t>
      </w:r>
    </w:p>
    <w:p w:rsidR="002C5736" w:rsidRDefault="002C5736" w:rsidP="002C5736">
      <w:pPr>
        <w:ind w:firstLine="709"/>
        <w:jc w:val="both"/>
        <w:rPr>
          <w:rFonts w:eastAsia="Calibri"/>
          <w:sz w:val="28"/>
          <w:szCs w:val="28"/>
        </w:rPr>
      </w:pPr>
      <w:r w:rsidRPr="00FB3132">
        <w:rPr>
          <w:sz w:val="28"/>
          <w:szCs w:val="28"/>
        </w:rPr>
        <w:t xml:space="preserve">По результатам проверки в связи с реорганизацией  сумма </w:t>
      </w:r>
      <w:proofErr w:type="spellStart"/>
      <w:r w:rsidRPr="00FB3132">
        <w:rPr>
          <w:sz w:val="28"/>
          <w:szCs w:val="28"/>
        </w:rPr>
        <w:t>доначисленных</w:t>
      </w:r>
      <w:proofErr w:type="spellEnd"/>
      <w:r w:rsidRPr="00FB3132">
        <w:rPr>
          <w:sz w:val="28"/>
          <w:szCs w:val="28"/>
        </w:rPr>
        <w:t xml:space="preserve"> налогов составила 1 142,46 тыс. рублей, в том числе </w:t>
      </w:r>
      <w:r w:rsidRPr="00FB3132">
        <w:rPr>
          <w:rFonts w:eastAsia="Calibri"/>
          <w:sz w:val="28"/>
          <w:szCs w:val="28"/>
        </w:rPr>
        <w:t xml:space="preserve">подлежит исчислению, удержанию и перечислению в бюджет подоходный налог с физических лиц всего в сумме </w:t>
      </w:r>
      <w:r w:rsidRPr="00FB3132">
        <w:rPr>
          <w:sz w:val="28"/>
          <w:szCs w:val="28"/>
        </w:rPr>
        <w:t>285,42 тыс.</w:t>
      </w:r>
      <w:r w:rsidRPr="00FB3132">
        <w:rPr>
          <w:rFonts w:eastAsia="Calibri"/>
          <w:sz w:val="28"/>
          <w:szCs w:val="28"/>
        </w:rPr>
        <w:t xml:space="preserve"> рублей.</w:t>
      </w:r>
    </w:p>
    <w:p w:rsidR="002C5736" w:rsidRDefault="002C5736" w:rsidP="002C5736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</w:p>
    <w:p w:rsidR="002C5736" w:rsidRPr="00FB3132" w:rsidRDefault="002C5736" w:rsidP="002C5736">
      <w:pPr>
        <w:contextualSpacing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Pr="00FB3132">
        <w:rPr>
          <w:sz w:val="28"/>
          <w:szCs w:val="28"/>
        </w:rPr>
        <w:tab/>
      </w:r>
      <w:r w:rsidRPr="00FB3132">
        <w:rPr>
          <w:i/>
          <w:sz w:val="28"/>
          <w:szCs w:val="28"/>
        </w:rPr>
        <w:t xml:space="preserve">Сектор </w:t>
      </w:r>
      <w:proofErr w:type="gramStart"/>
      <w:r w:rsidRPr="00FB3132">
        <w:rPr>
          <w:i/>
          <w:sz w:val="28"/>
          <w:szCs w:val="28"/>
        </w:rPr>
        <w:t>информационно-разъяснительной</w:t>
      </w:r>
      <w:proofErr w:type="gramEnd"/>
    </w:p>
    <w:p w:rsidR="007D693B" w:rsidRPr="002C5736" w:rsidRDefault="002C5736" w:rsidP="002C5736">
      <w:pPr>
        <w:tabs>
          <w:tab w:val="left" w:pos="1005"/>
        </w:tabs>
        <w:spacing w:line="360" w:lineRule="auto"/>
        <w:ind w:left="340" w:right="284" w:firstLine="709"/>
        <w:jc w:val="right"/>
        <w:rPr>
          <w:sz w:val="28"/>
          <w:szCs w:val="28"/>
        </w:rPr>
      </w:pPr>
      <w:r w:rsidRPr="00FB3132">
        <w:rPr>
          <w:i/>
          <w:sz w:val="28"/>
          <w:szCs w:val="28"/>
        </w:rPr>
        <w:t>работы ИМНС по Оршанскому району</w:t>
      </w:r>
    </w:p>
    <w:sectPr w:rsidR="007D693B" w:rsidRPr="002C5736" w:rsidSect="00FA3A52">
      <w:pgSz w:w="11907" w:h="16840" w:code="9"/>
      <w:pgMar w:top="1134" w:right="851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36"/>
    <w:rsid w:val="002C5736"/>
    <w:rsid w:val="007D693B"/>
    <w:rsid w:val="0084171B"/>
    <w:rsid w:val="009B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2C5736"/>
  </w:style>
  <w:style w:type="paragraph" w:customStyle="1" w:styleId="il-text-alignjustify">
    <w:name w:val="il-text-align_justify"/>
    <w:basedOn w:val="a"/>
    <w:rsid w:val="002C5736"/>
    <w:pPr>
      <w:spacing w:before="100" w:beforeAutospacing="1" w:after="100" w:afterAutospacing="1"/>
    </w:pPr>
  </w:style>
  <w:style w:type="character" w:customStyle="1" w:styleId="CharStyle6">
    <w:name w:val="Char Style 6"/>
    <w:link w:val="Style5"/>
    <w:uiPriority w:val="99"/>
    <w:locked/>
    <w:rsid w:val="002C5736"/>
    <w:rPr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2C5736"/>
    <w:pPr>
      <w:widowControl w:val="0"/>
      <w:shd w:val="clear" w:color="auto" w:fill="FFFFFF"/>
      <w:spacing w:before="1200" w:line="346" w:lineRule="exact"/>
      <w:ind w:firstLine="5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rsid w:val="002C5736"/>
  </w:style>
  <w:style w:type="paragraph" w:customStyle="1" w:styleId="il-text-alignjustify">
    <w:name w:val="il-text-align_justify"/>
    <w:basedOn w:val="a"/>
    <w:rsid w:val="002C5736"/>
    <w:pPr>
      <w:spacing w:before="100" w:beforeAutospacing="1" w:after="100" w:afterAutospacing="1"/>
    </w:pPr>
  </w:style>
  <w:style w:type="character" w:customStyle="1" w:styleId="CharStyle6">
    <w:name w:val="Char Style 6"/>
    <w:link w:val="Style5"/>
    <w:uiPriority w:val="99"/>
    <w:locked/>
    <w:rsid w:val="002C5736"/>
    <w:rPr>
      <w:shd w:val="clear" w:color="auto" w:fill="FFFFFF"/>
    </w:rPr>
  </w:style>
  <w:style w:type="paragraph" w:customStyle="1" w:styleId="Style5">
    <w:name w:val="Style 5"/>
    <w:basedOn w:val="a"/>
    <w:link w:val="CharStyle6"/>
    <w:uiPriority w:val="99"/>
    <w:rsid w:val="002C5736"/>
    <w:pPr>
      <w:widowControl w:val="0"/>
      <w:shd w:val="clear" w:color="auto" w:fill="FFFFFF"/>
      <w:spacing w:before="1200" w:line="346" w:lineRule="exact"/>
      <w:ind w:firstLine="56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2126</Characters>
  <Application>Microsoft Office Word</Application>
  <DocSecurity>0</DocSecurity>
  <Lines>17</Lines>
  <Paragraphs>4</Paragraphs>
  <ScaleCrop>false</ScaleCrop>
  <Company>Microsoft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olya</dc:creator>
  <cp:lastModifiedBy>olya</cp:lastModifiedBy>
  <cp:revision>1</cp:revision>
  <dcterms:created xsi:type="dcterms:W3CDTF">2024-07-05T14:13:00Z</dcterms:created>
  <dcterms:modified xsi:type="dcterms:W3CDTF">2024-07-05T14:13:00Z</dcterms:modified>
</cp:coreProperties>
</file>