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05"/>
        <w:tblW w:w="9747" w:type="dxa"/>
        <w:tblLayout w:type="fixed"/>
        <w:tblLook w:val="0000"/>
      </w:tblPr>
      <w:tblGrid>
        <w:gridCol w:w="9747"/>
      </w:tblGrid>
      <w:tr w:rsidR="00BE5E83" w:rsidRPr="00BE5E83" w:rsidTr="00854DF4">
        <w:trPr>
          <w:cantSplit/>
          <w:trHeight w:val="119"/>
        </w:trPr>
        <w:tc>
          <w:tcPr>
            <w:tcW w:w="9747" w:type="dxa"/>
          </w:tcPr>
          <w:p w:rsidR="00BE5E83" w:rsidRPr="00BE5E83" w:rsidRDefault="00BE5E83" w:rsidP="00BE5E83">
            <w:pPr>
              <w:rPr>
                <w:sz w:val="10"/>
                <w:lang w:val="be-BY"/>
              </w:rPr>
            </w:pPr>
          </w:p>
        </w:tc>
      </w:tr>
    </w:tbl>
    <w:p w:rsidR="00854DF4" w:rsidRDefault="00854DF4" w:rsidP="00A325B9">
      <w:pPr>
        <w:jc w:val="center"/>
        <w:rPr>
          <w:sz w:val="28"/>
          <w:szCs w:val="28"/>
        </w:rPr>
      </w:pPr>
      <w:r>
        <w:rPr>
          <w:sz w:val="28"/>
          <w:szCs w:val="28"/>
        </w:rPr>
        <w:t xml:space="preserve">О </w:t>
      </w:r>
      <w:r w:rsidRPr="00854DF4">
        <w:rPr>
          <w:sz w:val="28"/>
          <w:szCs w:val="28"/>
        </w:rPr>
        <w:t>ПОСТАНОВК</w:t>
      </w:r>
      <w:r>
        <w:rPr>
          <w:sz w:val="28"/>
          <w:szCs w:val="28"/>
        </w:rPr>
        <w:t>Е</w:t>
      </w:r>
      <w:r w:rsidRPr="00854DF4">
        <w:rPr>
          <w:sz w:val="28"/>
          <w:szCs w:val="28"/>
        </w:rPr>
        <w:t xml:space="preserve"> ЗЕРНОУБОРОЧНЫХ КОМБАЙНОВ</w:t>
      </w:r>
    </w:p>
    <w:p w:rsidR="00854DF4" w:rsidRPr="00854DF4" w:rsidRDefault="00854DF4" w:rsidP="00A325B9">
      <w:pPr>
        <w:jc w:val="center"/>
        <w:rPr>
          <w:sz w:val="28"/>
          <w:szCs w:val="28"/>
        </w:rPr>
      </w:pPr>
      <w:r w:rsidRPr="00854DF4">
        <w:rPr>
          <w:sz w:val="28"/>
          <w:szCs w:val="28"/>
        </w:rPr>
        <w:t>НА ДЛИТЕЛЬНОЕ ХРАНЕНИЕ</w:t>
      </w:r>
    </w:p>
    <w:p w:rsidR="00AA48A2" w:rsidRPr="00854DF4" w:rsidRDefault="00854DF4" w:rsidP="00854DF4">
      <w:pPr>
        <w:rPr>
          <w:sz w:val="28"/>
          <w:szCs w:val="28"/>
        </w:rPr>
      </w:pPr>
      <w:r w:rsidRPr="00854DF4">
        <w:rPr>
          <w:sz w:val="28"/>
          <w:szCs w:val="28"/>
        </w:rPr>
        <w:t xml:space="preserve">                                                                    </w:t>
      </w:r>
    </w:p>
    <w:p w:rsidR="00854DF4" w:rsidRPr="00854DF4" w:rsidRDefault="00854DF4" w:rsidP="005764B3">
      <w:pPr>
        <w:ind w:firstLine="709"/>
        <w:jc w:val="both"/>
        <w:rPr>
          <w:sz w:val="28"/>
          <w:szCs w:val="28"/>
        </w:rPr>
      </w:pPr>
      <w:r w:rsidRPr="00854DF4">
        <w:rPr>
          <w:sz w:val="28"/>
          <w:szCs w:val="28"/>
        </w:rPr>
        <w:t>В связи со спецификой работ в растениеводстве и сезонностью их выполнения исключительную важность приобретает правильное хранение машин, способствующее поддержанию их исправного состояния в нерабочий период. Различают межсменное хранение машин до 10 дней, кратковременное – от 10 дней до двух месяцев и длительное – свыше 2 мес. Правила хранения сельскохозяйственной техники регламентируются межгосударственным стандартом. При постановке зерноуборочных комбайнов на длительное хранение в соответствии с требованиями  необходимо провести их очистку и мойку. Очистка производится для удаления с рабочих поверхностей машины растительных остатков и др. загрязнений, образовавшихся в процессе работы двигателя, систем и механизмов комбайна, утечки и выступания на поверхность смазочных материалов и технических жидкостей, как в случае поломок, так и в процессе работы или во время технического обслуживания. Проводимая в настоящее время в большинстве хозяйств мойка с использованием аппаратов высокого давления, как показывает опыт эксплуатации сельскохозяйственной техники, наряду с высоким качеством очистки приводит к повреждению приводных ремней, лакокрасочных покрытий, уплотнительных устройств, коррозии в сопряжениях подшипников, приводных муфт, шкивов, звездочек с осями и валами. Поэтому мойка аппаратами высокого давления наружных поверхностей молотилки в зонах расположения ременных передач, подшипниковых узлов и электрических устройств нежелательна. В случае мойки обязателен обдув наружных поверхностей составных частей машины сжатым воздухом с последующей смазкой всего комбайна для удаления моечной воды с внутренних полостей подшипников. При постановке на длительное хранение шины колес необходимо разгрузить, установив под обозначенные места специальные подставки, при этом полное вывешивание с отрывом колес от опорной поверх</w:t>
      </w:r>
      <w:r w:rsidR="005764B3">
        <w:rPr>
          <w:sz w:val="28"/>
          <w:szCs w:val="28"/>
        </w:rPr>
        <w:t>ности площадки нежелательно, т.</w:t>
      </w:r>
      <w:r w:rsidRPr="00854DF4">
        <w:rPr>
          <w:sz w:val="28"/>
          <w:szCs w:val="28"/>
        </w:rPr>
        <w:t>к. может привести к падению и повреждению комбайна, особенно п</w:t>
      </w:r>
      <w:r w:rsidR="005764B3">
        <w:rPr>
          <w:sz w:val="28"/>
          <w:szCs w:val="28"/>
        </w:rPr>
        <w:t>ри его хранении в нестандартных</w:t>
      </w:r>
      <w:r w:rsidRPr="00854DF4">
        <w:rPr>
          <w:sz w:val="28"/>
          <w:szCs w:val="28"/>
        </w:rPr>
        <w:t xml:space="preserve"> боксах или под навесом. Давление воздуха в шинах необходимо сн</w:t>
      </w:r>
      <w:r w:rsidR="005764B3">
        <w:rPr>
          <w:sz w:val="28"/>
          <w:szCs w:val="28"/>
        </w:rPr>
        <w:t xml:space="preserve">изить и оставить на уровне 70% </w:t>
      </w:r>
      <w:r w:rsidRPr="00854DF4">
        <w:rPr>
          <w:sz w:val="28"/>
          <w:szCs w:val="28"/>
        </w:rPr>
        <w:t xml:space="preserve">от номинального. Штоки гидравлических цилиндров комбайна и жаток оставляют втянутыми внутрь цилиндра, а выступающие части штоков покрывают консервационной смазкой. Резинотехнические изделия машин, подвергаемые воздействию прямого солнечного излучения, требуют защиты специальными светоотражающими составами. Гибкие гидравлические рукава высокого давления необходимо расположить так, чтобы исключить их скручивание. Не требуется снятие ножа режущего аппарата жатки в случае закрытого хранения при должной его консервации, а герметизация впускной трубы, выпускного коллектора двигателя и крышки топливного бака являются обязательными. Ежегодно необходимо восстанавливать поврежденные лакокрасочные покрытия на наружных поверхностях комбайна. Ежегодное снятие и последующая установка на молотилку наклонной камеры без </w:t>
      </w:r>
      <w:r w:rsidR="005764B3">
        <w:rPr>
          <w:sz w:val="28"/>
          <w:szCs w:val="28"/>
        </w:rPr>
        <w:t>предусмотренных на ней заводами-</w:t>
      </w:r>
      <w:r w:rsidRPr="00854DF4">
        <w:rPr>
          <w:sz w:val="28"/>
          <w:szCs w:val="28"/>
        </w:rPr>
        <w:t xml:space="preserve">изготовителями специальных мест строповки и отсутствие в </w:t>
      </w:r>
      <w:r w:rsidRPr="00854DF4">
        <w:rPr>
          <w:sz w:val="28"/>
          <w:szCs w:val="28"/>
        </w:rPr>
        <w:lastRenderedPageBreak/>
        <w:t xml:space="preserve">хозяйствах для этих целей специальных приспособлений приводит к их повреждению в результате случайного падения. При подготовке к снятию наклонных камер каждый раз снимаются приводные шкивы, реверсивные электродвигатели, элементы электронных и гидравлических систем управления продольного и поперечного копирования, подъема и опускания жатки, что вызывает дополнительный износ сопрягаемых деталей, возможная неправильная сборка и последующая неправильная работа комбайна. При недолжном хранении сборочные единицы наклонной камеры могут быть разукомплектованы и повреждены. Вместе с тем, на проведение работ по снятию и установке наклонной камеры на молотилку требуются дополнительные материальные и трудовые затраты. </w:t>
      </w:r>
    </w:p>
    <w:p w:rsidR="00101FAB" w:rsidRPr="00854DF4" w:rsidRDefault="00101FAB" w:rsidP="00710EAF">
      <w:pPr>
        <w:keepNext/>
        <w:tabs>
          <w:tab w:val="left" w:pos="6804"/>
          <w:tab w:val="right" w:pos="9641"/>
        </w:tabs>
        <w:contextualSpacing/>
        <w:jc w:val="both"/>
        <w:outlineLvl w:val="3"/>
        <w:rPr>
          <w:sz w:val="28"/>
          <w:szCs w:val="28"/>
        </w:rPr>
      </w:pPr>
    </w:p>
    <w:p w:rsidR="00FD1408" w:rsidRPr="00854DF4" w:rsidRDefault="00FD1408" w:rsidP="00710EAF">
      <w:pPr>
        <w:keepNext/>
        <w:tabs>
          <w:tab w:val="left" w:pos="6804"/>
          <w:tab w:val="right" w:pos="9641"/>
        </w:tabs>
        <w:contextualSpacing/>
        <w:jc w:val="both"/>
        <w:outlineLvl w:val="3"/>
        <w:rPr>
          <w:sz w:val="28"/>
          <w:szCs w:val="28"/>
        </w:rPr>
      </w:pPr>
      <w:r w:rsidRPr="00854DF4">
        <w:rPr>
          <w:sz w:val="28"/>
          <w:szCs w:val="28"/>
        </w:rPr>
        <w:t>Главный государственный инспектор</w:t>
      </w:r>
    </w:p>
    <w:p w:rsidR="009D15EE" w:rsidRPr="00854DF4" w:rsidRDefault="009D15EE" w:rsidP="00710EAF">
      <w:pPr>
        <w:keepNext/>
        <w:tabs>
          <w:tab w:val="left" w:pos="6804"/>
          <w:tab w:val="right" w:pos="9641"/>
        </w:tabs>
        <w:contextualSpacing/>
        <w:jc w:val="both"/>
        <w:outlineLvl w:val="3"/>
        <w:rPr>
          <w:sz w:val="28"/>
          <w:szCs w:val="28"/>
        </w:rPr>
      </w:pPr>
      <w:r w:rsidRPr="00854DF4">
        <w:rPr>
          <w:sz w:val="28"/>
          <w:szCs w:val="28"/>
        </w:rPr>
        <w:t>Оршанского</w:t>
      </w:r>
      <w:r w:rsidR="00FD1408" w:rsidRPr="00854DF4">
        <w:rPr>
          <w:sz w:val="28"/>
          <w:szCs w:val="28"/>
        </w:rPr>
        <w:t xml:space="preserve"> </w:t>
      </w:r>
      <w:r w:rsidRPr="00854DF4">
        <w:rPr>
          <w:sz w:val="28"/>
          <w:szCs w:val="28"/>
        </w:rPr>
        <w:t>межрайонного отдела Витебского</w:t>
      </w:r>
    </w:p>
    <w:p w:rsidR="009D15EE" w:rsidRPr="00854DF4" w:rsidRDefault="009D15EE" w:rsidP="00710EAF">
      <w:pPr>
        <w:keepNext/>
        <w:tabs>
          <w:tab w:val="left" w:pos="6804"/>
          <w:tab w:val="right" w:pos="9641"/>
        </w:tabs>
        <w:contextualSpacing/>
        <w:jc w:val="both"/>
        <w:outlineLvl w:val="3"/>
        <w:rPr>
          <w:sz w:val="28"/>
          <w:szCs w:val="28"/>
        </w:rPr>
      </w:pPr>
      <w:r w:rsidRPr="00854DF4">
        <w:rPr>
          <w:sz w:val="28"/>
          <w:szCs w:val="28"/>
        </w:rPr>
        <w:t>областного управления Департамента</w:t>
      </w:r>
    </w:p>
    <w:p w:rsidR="00C72C28" w:rsidRPr="00854DF4" w:rsidRDefault="009D15EE" w:rsidP="00710EAF">
      <w:pPr>
        <w:keepNext/>
        <w:tabs>
          <w:tab w:val="left" w:pos="6804"/>
          <w:tab w:val="right" w:pos="9641"/>
        </w:tabs>
        <w:contextualSpacing/>
        <w:jc w:val="both"/>
        <w:outlineLvl w:val="3"/>
        <w:rPr>
          <w:sz w:val="28"/>
          <w:szCs w:val="28"/>
        </w:rPr>
      </w:pPr>
      <w:r w:rsidRPr="00854DF4">
        <w:rPr>
          <w:sz w:val="28"/>
          <w:szCs w:val="28"/>
        </w:rPr>
        <w:t>государственной инспекции труда</w:t>
      </w:r>
      <w:r w:rsidR="00C3011E" w:rsidRPr="00854DF4">
        <w:rPr>
          <w:sz w:val="28"/>
          <w:szCs w:val="28"/>
        </w:rPr>
        <w:tab/>
      </w:r>
      <w:r w:rsidR="00FD1408" w:rsidRPr="00854DF4">
        <w:rPr>
          <w:sz w:val="28"/>
          <w:szCs w:val="28"/>
        </w:rPr>
        <w:t>Ю</w:t>
      </w:r>
      <w:r w:rsidRPr="00854DF4">
        <w:rPr>
          <w:sz w:val="28"/>
          <w:szCs w:val="28"/>
        </w:rPr>
        <w:t xml:space="preserve">.А. </w:t>
      </w:r>
      <w:r w:rsidR="00FD1408" w:rsidRPr="00854DF4">
        <w:rPr>
          <w:sz w:val="28"/>
          <w:szCs w:val="28"/>
        </w:rPr>
        <w:t>Неверко</w:t>
      </w:r>
    </w:p>
    <w:tbl>
      <w:tblPr>
        <w:tblpPr w:leftFromText="180" w:rightFromText="180" w:vertAnchor="text" w:horzAnchor="margin" w:tblpY="11396"/>
        <w:tblW w:w="0" w:type="auto"/>
        <w:tblLayout w:type="fixed"/>
        <w:tblLook w:val="0000"/>
      </w:tblPr>
      <w:tblGrid>
        <w:gridCol w:w="4740"/>
      </w:tblGrid>
      <w:tr w:rsidR="00D05335" w:rsidRPr="00854DF4" w:rsidTr="00D05335">
        <w:trPr>
          <w:trHeight w:val="321"/>
        </w:trPr>
        <w:tc>
          <w:tcPr>
            <w:tcW w:w="4740" w:type="dxa"/>
          </w:tcPr>
          <w:p w:rsidR="00D05335" w:rsidRPr="00854DF4" w:rsidRDefault="00D05335" w:rsidP="00D05335">
            <w:pPr>
              <w:jc w:val="both"/>
              <w:rPr>
                <w:sz w:val="28"/>
                <w:szCs w:val="28"/>
              </w:rPr>
            </w:pPr>
          </w:p>
        </w:tc>
      </w:tr>
    </w:tbl>
    <w:p w:rsidR="0024697D" w:rsidRPr="00854DF4" w:rsidRDefault="0024697D" w:rsidP="0024697D">
      <w:pPr>
        <w:jc w:val="both"/>
        <w:rPr>
          <w:sz w:val="28"/>
          <w:szCs w:val="28"/>
        </w:rPr>
      </w:pPr>
    </w:p>
    <w:p w:rsidR="00006009" w:rsidRPr="00854DF4" w:rsidRDefault="00006009" w:rsidP="0024697D">
      <w:pPr>
        <w:jc w:val="both"/>
        <w:rPr>
          <w:sz w:val="28"/>
          <w:szCs w:val="28"/>
        </w:rPr>
      </w:pPr>
    </w:p>
    <w:p w:rsidR="00006009" w:rsidRPr="00854DF4" w:rsidRDefault="00006009" w:rsidP="0024697D">
      <w:pPr>
        <w:jc w:val="both"/>
        <w:rPr>
          <w:sz w:val="28"/>
          <w:szCs w:val="28"/>
        </w:rPr>
      </w:pPr>
    </w:p>
    <w:sectPr w:rsidR="00006009" w:rsidRPr="00854DF4" w:rsidSect="00101FAB">
      <w:headerReference w:type="default" r:id="rId7"/>
      <w:pgSz w:w="11909" w:h="16834" w:code="9"/>
      <w:pgMar w:top="1134" w:right="567" w:bottom="851" w:left="1701" w:header="720" w:footer="720" w:gutter="0"/>
      <w:cols w:space="720"/>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2DD" w:rsidRDefault="00D132DD" w:rsidP="001F3533">
      <w:r>
        <w:separator/>
      </w:r>
    </w:p>
  </w:endnote>
  <w:endnote w:type="continuationSeparator" w:id="0">
    <w:p w:rsidR="00D132DD" w:rsidRDefault="00D132DD" w:rsidP="001F3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2DD" w:rsidRDefault="00D132DD" w:rsidP="001F3533">
      <w:r>
        <w:separator/>
      </w:r>
    </w:p>
  </w:footnote>
  <w:footnote w:type="continuationSeparator" w:id="0">
    <w:p w:rsidR="00D132DD" w:rsidRDefault="00D132DD" w:rsidP="001F3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035984"/>
      <w:docPartObj>
        <w:docPartGallery w:val="Page Numbers (Top of Page)"/>
        <w:docPartUnique/>
      </w:docPartObj>
    </w:sdtPr>
    <w:sdtContent>
      <w:p w:rsidR="001F3533" w:rsidRDefault="00824032">
        <w:pPr>
          <w:pStyle w:val="a6"/>
          <w:jc w:val="center"/>
        </w:pPr>
        <w:r>
          <w:fldChar w:fldCharType="begin"/>
        </w:r>
        <w:r w:rsidR="001F3533">
          <w:instrText>PAGE   \* MERGEFORMAT</w:instrText>
        </w:r>
        <w:r>
          <w:fldChar w:fldCharType="separate"/>
        </w:r>
        <w:r w:rsidR="00A325B9">
          <w:rPr>
            <w:noProof/>
          </w:rPr>
          <w:t>2</w:t>
        </w:r>
        <w:r>
          <w:fldChar w:fldCharType="end"/>
        </w:r>
      </w:p>
    </w:sdtContent>
  </w:sdt>
  <w:p w:rsidR="001F3533" w:rsidRDefault="001F353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noPunctuationKerning/>
  <w:characterSpacingControl w:val="doNotCompress"/>
  <w:hdrShapeDefaults>
    <o:shapedefaults v:ext="edit" spidmax="10242"/>
  </w:hdrShapeDefaults>
  <w:footnotePr>
    <w:footnote w:id="-1"/>
    <w:footnote w:id="0"/>
  </w:footnotePr>
  <w:endnotePr>
    <w:endnote w:id="-1"/>
    <w:endnote w:id="0"/>
  </w:endnotePr>
  <w:compat/>
  <w:rsids>
    <w:rsidRoot w:val="00335A52"/>
    <w:rsid w:val="0000294E"/>
    <w:rsid w:val="00006009"/>
    <w:rsid w:val="00012C7A"/>
    <w:rsid w:val="00012E7A"/>
    <w:rsid w:val="00027CC4"/>
    <w:rsid w:val="00033EB1"/>
    <w:rsid w:val="00042CB4"/>
    <w:rsid w:val="00045FD1"/>
    <w:rsid w:val="00047423"/>
    <w:rsid w:val="00052E22"/>
    <w:rsid w:val="00054572"/>
    <w:rsid w:val="00057311"/>
    <w:rsid w:val="000630E1"/>
    <w:rsid w:val="00072455"/>
    <w:rsid w:val="00073B40"/>
    <w:rsid w:val="000743F7"/>
    <w:rsid w:val="0007463A"/>
    <w:rsid w:val="000A35C4"/>
    <w:rsid w:val="000B38B5"/>
    <w:rsid w:val="000B4C0A"/>
    <w:rsid w:val="000E5526"/>
    <w:rsid w:val="000E7A9A"/>
    <w:rsid w:val="000F59A2"/>
    <w:rsid w:val="00101C06"/>
    <w:rsid w:val="00101FAB"/>
    <w:rsid w:val="0011293C"/>
    <w:rsid w:val="001141FD"/>
    <w:rsid w:val="00115EB9"/>
    <w:rsid w:val="00121A0D"/>
    <w:rsid w:val="00126545"/>
    <w:rsid w:val="00126D08"/>
    <w:rsid w:val="00127131"/>
    <w:rsid w:val="001374F6"/>
    <w:rsid w:val="00144508"/>
    <w:rsid w:val="00146FA4"/>
    <w:rsid w:val="00151F94"/>
    <w:rsid w:val="00167610"/>
    <w:rsid w:val="00170D86"/>
    <w:rsid w:val="00171EAA"/>
    <w:rsid w:val="001743A8"/>
    <w:rsid w:val="001779A5"/>
    <w:rsid w:val="00183EC5"/>
    <w:rsid w:val="00186239"/>
    <w:rsid w:val="0019382E"/>
    <w:rsid w:val="00196241"/>
    <w:rsid w:val="00196E9A"/>
    <w:rsid w:val="001A1237"/>
    <w:rsid w:val="001A3898"/>
    <w:rsid w:val="001B1872"/>
    <w:rsid w:val="001B5784"/>
    <w:rsid w:val="001B70BB"/>
    <w:rsid w:val="001C3891"/>
    <w:rsid w:val="001C4DAA"/>
    <w:rsid w:val="001C64FE"/>
    <w:rsid w:val="001D183A"/>
    <w:rsid w:val="001D470C"/>
    <w:rsid w:val="001E28F2"/>
    <w:rsid w:val="001E7902"/>
    <w:rsid w:val="001F28BA"/>
    <w:rsid w:val="001F3533"/>
    <w:rsid w:val="001F495D"/>
    <w:rsid w:val="00203064"/>
    <w:rsid w:val="00211F51"/>
    <w:rsid w:val="0023004A"/>
    <w:rsid w:val="0023297F"/>
    <w:rsid w:val="0023725F"/>
    <w:rsid w:val="0024323B"/>
    <w:rsid w:val="0024420A"/>
    <w:rsid w:val="00244B52"/>
    <w:rsid w:val="00245864"/>
    <w:rsid w:val="0024697D"/>
    <w:rsid w:val="002477EB"/>
    <w:rsid w:val="00250A65"/>
    <w:rsid w:val="00262C64"/>
    <w:rsid w:val="002821C6"/>
    <w:rsid w:val="002A1C1D"/>
    <w:rsid w:val="002B6A1B"/>
    <w:rsid w:val="002C4A0B"/>
    <w:rsid w:val="002D0EC5"/>
    <w:rsid w:val="002D24DD"/>
    <w:rsid w:val="002D4903"/>
    <w:rsid w:val="002D53D2"/>
    <w:rsid w:val="002D76A5"/>
    <w:rsid w:val="002E2583"/>
    <w:rsid w:val="002E4969"/>
    <w:rsid w:val="002F53D4"/>
    <w:rsid w:val="00300160"/>
    <w:rsid w:val="0031436D"/>
    <w:rsid w:val="003144BD"/>
    <w:rsid w:val="003169DC"/>
    <w:rsid w:val="003317AF"/>
    <w:rsid w:val="00335A52"/>
    <w:rsid w:val="00336695"/>
    <w:rsid w:val="00343318"/>
    <w:rsid w:val="00345B1C"/>
    <w:rsid w:val="00350052"/>
    <w:rsid w:val="00352556"/>
    <w:rsid w:val="00373B03"/>
    <w:rsid w:val="00384662"/>
    <w:rsid w:val="003948E6"/>
    <w:rsid w:val="003A1644"/>
    <w:rsid w:val="003A4688"/>
    <w:rsid w:val="003A7D8F"/>
    <w:rsid w:val="003B21FE"/>
    <w:rsid w:val="003C0623"/>
    <w:rsid w:val="003C4E6E"/>
    <w:rsid w:val="003C710A"/>
    <w:rsid w:val="003C7318"/>
    <w:rsid w:val="003D6431"/>
    <w:rsid w:val="003E0679"/>
    <w:rsid w:val="003E2317"/>
    <w:rsid w:val="003E5F2D"/>
    <w:rsid w:val="003F6C98"/>
    <w:rsid w:val="0040410E"/>
    <w:rsid w:val="00410530"/>
    <w:rsid w:val="00415273"/>
    <w:rsid w:val="00420707"/>
    <w:rsid w:val="00421599"/>
    <w:rsid w:val="00425542"/>
    <w:rsid w:val="00432967"/>
    <w:rsid w:val="00432D07"/>
    <w:rsid w:val="00433259"/>
    <w:rsid w:val="00440804"/>
    <w:rsid w:val="00440E34"/>
    <w:rsid w:val="004514B5"/>
    <w:rsid w:val="00457772"/>
    <w:rsid w:val="00457841"/>
    <w:rsid w:val="0046571F"/>
    <w:rsid w:val="00474E5E"/>
    <w:rsid w:val="00480714"/>
    <w:rsid w:val="004853E1"/>
    <w:rsid w:val="00490DD9"/>
    <w:rsid w:val="004910EB"/>
    <w:rsid w:val="00496505"/>
    <w:rsid w:val="004B4858"/>
    <w:rsid w:val="004B4D54"/>
    <w:rsid w:val="004D0BD2"/>
    <w:rsid w:val="004D27B0"/>
    <w:rsid w:val="004D57A2"/>
    <w:rsid w:val="004D73AF"/>
    <w:rsid w:val="004E054E"/>
    <w:rsid w:val="004E3CC3"/>
    <w:rsid w:val="004E469F"/>
    <w:rsid w:val="004E4A39"/>
    <w:rsid w:val="004E7602"/>
    <w:rsid w:val="004F6CFC"/>
    <w:rsid w:val="00510F7B"/>
    <w:rsid w:val="00512B6E"/>
    <w:rsid w:val="00515744"/>
    <w:rsid w:val="005247AD"/>
    <w:rsid w:val="005248BE"/>
    <w:rsid w:val="0053409F"/>
    <w:rsid w:val="00535DF3"/>
    <w:rsid w:val="00542EBB"/>
    <w:rsid w:val="00552F1F"/>
    <w:rsid w:val="0056109E"/>
    <w:rsid w:val="0056401A"/>
    <w:rsid w:val="005646E0"/>
    <w:rsid w:val="00567D6D"/>
    <w:rsid w:val="00574962"/>
    <w:rsid w:val="005764B3"/>
    <w:rsid w:val="00582EB9"/>
    <w:rsid w:val="00587FC4"/>
    <w:rsid w:val="00597424"/>
    <w:rsid w:val="005A06BF"/>
    <w:rsid w:val="005A5315"/>
    <w:rsid w:val="005B07D2"/>
    <w:rsid w:val="005B3102"/>
    <w:rsid w:val="005B3853"/>
    <w:rsid w:val="005D0967"/>
    <w:rsid w:val="005E39AA"/>
    <w:rsid w:val="005E3F3F"/>
    <w:rsid w:val="005E4B35"/>
    <w:rsid w:val="005E75DE"/>
    <w:rsid w:val="005F1981"/>
    <w:rsid w:val="005F5D78"/>
    <w:rsid w:val="005F61BF"/>
    <w:rsid w:val="005F62FE"/>
    <w:rsid w:val="006022D9"/>
    <w:rsid w:val="006052DC"/>
    <w:rsid w:val="006055B4"/>
    <w:rsid w:val="0061018D"/>
    <w:rsid w:val="00610B7C"/>
    <w:rsid w:val="0061128A"/>
    <w:rsid w:val="00614B82"/>
    <w:rsid w:val="006151F5"/>
    <w:rsid w:val="00615340"/>
    <w:rsid w:val="00621BAA"/>
    <w:rsid w:val="00624A6C"/>
    <w:rsid w:val="0062544A"/>
    <w:rsid w:val="00633E2E"/>
    <w:rsid w:val="00634FEA"/>
    <w:rsid w:val="00640028"/>
    <w:rsid w:val="006413E2"/>
    <w:rsid w:val="006446F3"/>
    <w:rsid w:val="00644767"/>
    <w:rsid w:val="00662802"/>
    <w:rsid w:val="00664DC0"/>
    <w:rsid w:val="0066732C"/>
    <w:rsid w:val="006804D7"/>
    <w:rsid w:val="00690434"/>
    <w:rsid w:val="00690645"/>
    <w:rsid w:val="006A1686"/>
    <w:rsid w:val="006B15D1"/>
    <w:rsid w:val="006B3627"/>
    <w:rsid w:val="006B4FF6"/>
    <w:rsid w:val="006B5532"/>
    <w:rsid w:val="006C5936"/>
    <w:rsid w:val="006D01EB"/>
    <w:rsid w:val="006E0D30"/>
    <w:rsid w:val="006E44B9"/>
    <w:rsid w:val="006F0E17"/>
    <w:rsid w:val="006F25A7"/>
    <w:rsid w:val="006F63EB"/>
    <w:rsid w:val="006F6899"/>
    <w:rsid w:val="006F7E3B"/>
    <w:rsid w:val="00703654"/>
    <w:rsid w:val="00704614"/>
    <w:rsid w:val="00706B4F"/>
    <w:rsid w:val="00710EAF"/>
    <w:rsid w:val="0071389A"/>
    <w:rsid w:val="00717D92"/>
    <w:rsid w:val="00721F27"/>
    <w:rsid w:val="007257DC"/>
    <w:rsid w:val="00727515"/>
    <w:rsid w:val="00730EAA"/>
    <w:rsid w:val="0073548C"/>
    <w:rsid w:val="00743B41"/>
    <w:rsid w:val="00751F1D"/>
    <w:rsid w:val="00761EAF"/>
    <w:rsid w:val="0077101C"/>
    <w:rsid w:val="007933EA"/>
    <w:rsid w:val="00795D08"/>
    <w:rsid w:val="007A1286"/>
    <w:rsid w:val="007A18E3"/>
    <w:rsid w:val="007C484F"/>
    <w:rsid w:val="007D2E71"/>
    <w:rsid w:val="007D5F7A"/>
    <w:rsid w:val="007E2401"/>
    <w:rsid w:val="007E454D"/>
    <w:rsid w:val="007E7D96"/>
    <w:rsid w:val="007F3985"/>
    <w:rsid w:val="007F5ECD"/>
    <w:rsid w:val="007F647E"/>
    <w:rsid w:val="00800C31"/>
    <w:rsid w:val="0080244D"/>
    <w:rsid w:val="00805DD2"/>
    <w:rsid w:val="00810E45"/>
    <w:rsid w:val="0081131E"/>
    <w:rsid w:val="00824032"/>
    <w:rsid w:val="00825D6A"/>
    <w:rsid w:val="00833102"/>
    <w:rsid w:val="008360C9"/>
    <w:rsid w:val="008371C4"/>
    <w:rsid w:val="008434E9"/>
    <w:rsid w:val="0084750D"/>
    <w:rsid w:val="00854DF4"/>
    <w:rsid w:val="00864FC4"/>
    <w:rsid w:val="00867BB1"/>
    <w:rsid w:val="00873D2A"/>
    <w:rsid w:val="00874370"/>
    <w:rsid w:val="0087538B"/>
    <w:rsid w:val="008804CB"/>
    <w:rsid w:val="00887E16"/>
    <w:rsid w:val="008931E3"/>
    <w:rsid w:val="008A17F6"/>
    <w:rsid w:val="008B199A"/>
    <w:rsid w:val="008C6F0F"/>
    <w:rsid w:val="008D5AAF"/>
    <w:rsid w:val="008E6037"/>
    <w:rsid w:val="009145B4"/>
    <w:rsid w:val="009152F2"/>
    <w:rsid w:val="00924AA5"/>
    <w:rsid w:val="00930005"/>
    <w:rsid w:val="009370F2"/>
    <w:rsid w:val="00937C8D"/>
    <w:rsid w:val="00943BAB"/>
    <w:rsid w:val="00950BDD"/>
    <w:rsid w:val="00953AF0"/>
    <w:rsid w:val="0096026F"/>
    <w:rsid w:val="009604C8"/>
    <w:rsid w:val="0096302B"/>
    <w:rsid w:val="009645AA"/>
    <w:rsid w:val="009657A5"/>
    <w:rsid w:val="009738D5"/>
    <w:rsid w:val="0097415D"/>
    <w:rsid w:val="00976FE5"/>
    <w:rsid w:val="00983C8B"/>
    <w:rsid w:val="00983F3B"/>
    <w:rsid w:val="00987DAD"/>
    <w:rsid w:val="00997E50"/>
    <w:rsid w:val="009A0617"/>
    <w:rsid w:val="009A3BCF"/>
    <w:rsid w:val="009B31E5"/>
    <w:rsid w:val="009B5539"/>
    <w:rsid w:val="009C0BA6"/>
    <w:rsid w:val="009D15EE"/>
    <w:rsid w:val="009D1E9F"/>
    <w:rsid w:val="009F0AA4"/>
    <w:rsid w:val="009F2508"/>
    <w:rsid w:val="009F65EA"/>
    <w:rsid w:val="00A04D94"/>
    <w:rsid w:val="00A07CCC"/>
    <w:rsid w:val="00A07E02"/>
    <w:rsid w:val="00A12191"/>
    <w:rsid w:val="00A15229"/>
    <w:rsid w:val="00A22C82"/>
    <w:rsid w:val="00A2380C"/>
    <w:rsid w:val="00A23A2C"/>
    <w:rsid w:val="00A26116"/>
    <w:rsid w:val="00A27A0C"/>
    <w:rsid w:val="00A325B9"/>
    <w:rsid w:val="00A54A7C"/>
    <w:rsid w:val="00A566AC"/>
    <w:rsid w:val="00A57D40"/>
    <w:rsid w:val="00A67CC9"/>
    <w:rsid w:val="00A7411A"/>
    <w:rsid w:val="00A766F4"/>
    <w:rsid w:val="00A773B9"/>
    <w:rsid w:val="00A8342D"/>
    <w:rsid w:val="00A9690F"/>
    <w:rsid w:val="00AA17CB"/>
    <w:rsid w:val="00AA3BFC"/>
    <w:rsid w:val="00AA48A2"/>
    <w:rsid w:val="00AB09FE"/>
    <w:rsid w:val="00AB2473"/>
    <w:rsid w:val="00AB2693"/>
    <w:rsid w:val="00AB37A4"/>
    <w:rsid w:val="00AB59D1"/>
    <w:rsid w:val="00AB66F4"/>
    <w:rsid w:val="00AC330A"/>
    <w:rsid w:val="00AC50C7"/>
    <w:rsid w:val="00AC6A50"/>
    <w:rsid w:val="00AD0FF2"/>
    <w:rsid w:val="00AD11F9"/>
    <w:rsid w:val="00AD147A"/>
    <w:rsid w:val="00AD2903"/>
    <w:rsid w:val="00AD558C"/>
    <w:rsid w:val="00AE0764"/>
    <w:rsid w:val="00AF687F"/>
    <w:rsid w:val="00B05C1B"/>
    <w:rsid w:val="00B138FF"/>
    <w:rsid w:val="00B320F5"/>
    <w:rsid w:val="00B32429"/>
    <w:rsid w:val="00B34987"/>
    <w:rsid w:val="00B43296"/>
    <w:rsid w:val="00B54264"/>
    <w:rsid w:val="00B63D4D"/>
    <w:rsid w:val="00B64731"/>
    <w:rsid w:val="00B64D6D"/>
    <w:rsid w:val="00B654B3"/>
    <w:rsid w:val="00B67A16"/>
    <w:rsid w:val="00B70FBE"/>
    <w:rsid w:val="00B72170"/>
    <w:rsid w:val="00B73383"/>
    <w:rsid w:val="00B73FA3"/>
    <w:rsid w:val="00B74514"/>
    <w:rsid w:val="00B76F7A"/>
    <w:rsid w:val="00B82735"/>
    <w:rsid w:val="00BA43B8"/>
    <w:rsid w:val="00BB12A5"/>
    <w:rsid w:val="00BB43CA"/>
    <w:rsid w:val="00BC25AB"/>
    <w:rsid w:val="00BC2BD3"/>
    <w:rsid w:val="00BC6A73"/>
    <w:rsid w:val="00BE201E"/>
    <w:rsid w:val="00BE5E83"/>
    <w:rsid w:val="00BE6793"/>
    <w:rsid w:val="00BF3A87"/>
    <w:rsid w:val="00C154B9"/>
    <w:rsid w:val="00C21051"/>
    <w:rsid w:val="00C21867"/>
    <w:rsid w:val="00C2470C"/>
    <w:rsid w:val="00C3011E"/>
    <w:rsid w:val="00C32CFE"/>
    <w:rsid w:val="00C337B3"/>
    <w:rsid w:val="00C46BB6"/>
    <w:rsid w:val="00C61518"/>
    <w:rsid w:val="00C72972"/>
    <w:rsid w:val="00C72C28"/>
    <w:rsid w:val="00C72F4C"/>
    <w:rsid w:val="00C736D1"/>
    <w:rsid w:val="00C74392"/>
    <w:rsid w:val="00C82D82"/>
    <w:rsid w:val="00C86D70"/>
    <w:rsid w:val="00C976C7"/>
    <w:rsid w:val="00CA0982"/>
    <w:rsid w:val="00CA1387"/>
    <w:rsid w:val="00CA261F"/>
    <w:rsid w:val="00CB0D8C"/>
    <w:rsid w:val="00CB285C"/>
    <w:rsid w:val="00CB5E88"/>
    <w:rsid w:val="00CC0AEE"/>
    <w:rsid w:val="00CE05EA"/>
    <w:rsid w:val="00CE208C"/>
    <w:rsid w:val="00CE30FE"/>
    <w:rsid w:val="00CE5F86"/>
    <w:rsid w:val="00CE7929"/>
    <w:rsid w:val="00CF2E2B"/>
    <w:rsid w:val="00CF44B2"/>
    <w:rsid w:val="00D010B5"/>
    <w:rsid w:val="00D02BFF"/>
    <w:rsid w:val="00D04118"/>
    <w:rsid w:val="00D05335"/>
    <w:rsid w:val="00D1060F"/>
    <w:rsid w:val="00D132DD"/>
    <w:rsid w:val="00D13AA8"/>
    <w:rsid w:val="00D2101A"/>
    <w:rsid w:val="00D23428"/>
    <w:rsid w:val="00D35A7C"/>
    <w:rsid w:val="00D376AE"/>
    <w:rsid w:val="00D40D5D"/>
    <w:rsid w:val="00D43440"/>
    <w:rsid w:val="00D441C4"/>
    <w:rsid w:val="00D540B6"/>
    <w:rsid w:val="00D63B13"/>
    <w:rsid w:val="00D66800"/>
    <w:rsid w:val="00D71F58"/>
    <w:rsid w:val="00D81B7C"/>
    <w:rsid w:val="00D8328F"/>
    <w:rsid w:val="00D840A3"/>
    <w:rsid w:val="00D84435"/>
    <w:rsid w:val="00D86F4B"/>
    <w:rsid w:val="00D92750"/>
    <w:rsid w:val="00D93D02"/>
    <w:rsid w:val="00D964A8"/>
    <w:rsid w:val="00D97A97"/>
    <w:rsid w:val="00DA7E8B"/>
    <w:rsid w:val="00DB7FC9"/>
    <w:rsid w:val="00DC1D20"/>
    <w:rsid w:val="00DC3CD7"/>
    <w:rsid w:val="00DE34C3"/>
    <w:rsid w:val="00DF4460"/>
    <w:rsid w:val="00E00031"/>
    <w:rsid w:val="00E015D3"/>
    <w:rsid w:val="00E130FD"/>
    <w:rsid w:val="00E25B66"/>
    <w:rsid w:val="00E318C8"/>
    <w:rsid w:val="00E33BFB"/>
    <w:rsid w:val="00E51019"/>
    <w:rsid w:val="00E5101F"/>
    <w:rsid w:val="00E56BF1"/>
    <w:rsid w:val="00E61A88"/>
    <w:rsid w:val="00E6520B"/>
    <w:rsid w:val="00E734DA"/>
    <w:rsid w:val="00E83E47"/>
    <w:rsid w:val="00E83FC0"/>
    <w:rsid w:val="00E84944"/>
    <w:rsid w:val="00EB1CFB"/>
    <w:rsid w:val="00EC2BE7"/>
    <w:rsid w:val="00EC31AE"/>
    <w:rsid w:val="00ED0F94"/>
    <w:rsid w:val="00EE038E"/>
    <w:rsid w:val="00EE1747"/>
    <w:rsid w:val="00EE78BE"/>
    <w:rsid w:val="00EF1937"/>
    <w:rsid w:val="00F0262D"/>
    <w:rsid w:val="00F051E4"/>
    <w:rsid w:val="00F0652A"/>
    <w:rsid w:val="00F1141F"/>
    <w:rsid w:val="00F14A52"/>
    <w:rsid w:val="00F17E05"/>
    <w:rsid w:val="00F328B6"/>
    <w:rsid w:val="00F32A74"/>
    <w:rsid w:val="00F33F45"/>
    <w:rsid w:val="00F37AA6"/>
    <w:rsid w:val="00F44EE2"/>
    <w:rsid w:val="00F46169"/>
    <w:rsid w:val="00F47DE7"/>
    <w:rsid w:val="00F53E12"/>
    <w:rsid w:val="00F56E81"/>
    <w:rsid w:val="00F6078B"/>
    <w:rsid w:val="00F63F8D"/>
    <w:rsid w:val="00F658D6"/>
    <w:rsid w:val="00F6678A"/>
    <w:rsid w:val="00F84DA2"/>
    <w:rsid w:val="00F928BC"/>
    <w:rsid w:val="00F940B0"/>
    <w:rsid w:val="00F95478"/>
    <w:rsid w:val="00F9696F"/>
    <w:rsid w:val="00FA1FB7"/>
    <w:rsid w:val="00FA2D7D"/>
    <w:rsid w:val="00FB1B49"/>
    <w:rsid w:val="00FB52AB"/>
    <w:rsid w:val="00FB5FCD"/>
    <w:rsid w:val="00FD1408"/>
    <w:rsid w:val="00FD6905"/>
    <w:rsid w:val="00FD7AA9"/>
    <w:rsid w:val="00FE154A"/>
    <w:rsid w:val="00FF31A6"/>
    <w:rsid w:val="00FF344A"/>
    <w:rsid w:val="00FF3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23"/>
    <w:rPr>
      <w:sz w:val="30"/>
    </w:rPr>
  </w:style>
  <w:style w:type="paragraph" w:styleId="1">
    <w:name w:val="heading 1"/>
    <w:basedOn w:val="a"/>
    <w:next w:val="a"/>
    <w:qFormat/>
    <w:rsid w:val="00457841"/>
    <w:pPr>
      <w:keepNext/>
      <w:framePr w:hSpace="180" w:wrap="notBeside" w:vAnchor="text" w:hAnchor="page" w:x="8254" w:y="68"/>
      <w:jc w:val="both"/>
      <w:outlineLvl w:val="0"/>
    </w:pPr>
    <w:rPr>
      <w:sz w:val="28"/>
    </w:rPr>
  </w:style>
  <w:style w:type="paragraph" w:styleId="2">
    <w:name w:val="heading 2"/>
    <w:basedOn w:val="a"/>
    <w:next w:val="a"/>
    <w:qFormat/>
    <w:rsid w:val="00457841"/>
    <w:pPr>
      <w:keepNext/>
      <w:ind w:firstLine="2880"/>
      <w:outlineLvl w:val="1"/>
    </w:pPr>
    <w:rPr>
      <w:sz w:val="28"/>
    </w:rPr>
  </w:style>
  <w:style w:type="paragraph" w:styleId="3">
    <w:name w:val="heading 3"/>
    <w:basedOn w:val="a"/>
    <w:next w:val="a"/>
    <w:qFormat/>
    <w:rsid w:val="00457841"/>
    <w:pPr>
      <w:keepNext/>
      <w:spacing w:line="280" w:lineRule="exact"/>
      <w:jc w:val="both"/>
      <w:outlineLvl w:val="2"/>
    </w:pPr>
  </w:style>
  <w:style w:type="paragraph" w:styleId="4">
    <w:name w:val="heading 4"/>
    <w:basedOn w:val="a"/>
    <w:next w:val="a"/>
    <w:qFormat/>
    <w:rsid w:val="00457841"/>
    <w:pPr>
      <w:keepNext/>
      <w:tabs>
        <w:tab w:val="left" w:pos="6804"/>
      </w:tabs>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E50"/>
    <w:rPr>
      <w:rFonts w:ascii="Tahoma" w:hAnsi="Tahoma" w:cs="Tahoma"/>
      <w:sz w:val="16"/>
      <w:szCs w:val="16"/>
    </w:rPr>
  </w:style>
  <w:style w:type="paragraph" w:styleId="a4">
    <w:name w:val="footer"/>
    <w:basedOn w:val="a"/>
    <w:link w:val="a5"/>
    <w:unhideWhenUsed/>
    <w:rsid w:val="00335A52"/>
    <w:pPr>
      <w:tabs>
        <w:tab w:val="center" w:pos="4153"/>
        <w:tab w:val="right" w:pos="8306"/>
      </w:tabs>
    </w:pPr>
    <w:rPr>
      <w:sz w:val="24"/>
    </w:rPr>
  </w:style>
  <w:style w:type="character" w:customStyle="1" w:styleId="a5">
    <w:name w:val="Нижний колонтитул Знак"/>
    <w:basedOn w:val="a0"/>
    <w:link w:val="a4"/>
    <w:rsid w:val="00335A52"/>
    <w:rPr>
      <w:sz w:val="24"/>
    </w:rPr>
  </w:style>
  <w:style w:type="paragraph" w:styleId="a6">
    <w:name w:val="header"/>
    <w:basedOn w:val="a"/>
    <w:link w:val="a7"/>
    <w:uiPriority w:val="99"/>
    <w:rsid w:val="001F3533"/>
    <w:pPr>
      <w:tabs>
        <w:tab w:val="center" w:pos="4677"/>
        <w:tab w:val="right" w:pos="9355"/>
      </w:tabs>
    </w:pPr>
  </w:style>
  <w:style w:type="character" w:customStyle="1" w:styleId="a7">
    <w:name w:val="Верхний колонтитул Знак"/>
    <w:basedOn w:val="a0"/>
    <w:link w:val="a6"/>
    <w:uiPriority w:val="99"/>
    <w:rsid w:val="001F3533"/>
    <w:rPr>
      <w:sz w:val="30"/>
    </w:rPr>
  </w:style>
  <w:style w:type="character" w:styleId="a8">
    <w:name w:val="footnote reference"/>
    <w:basedOn w:val="a0"/>
    <w:rsid w:val="00012E7A"/>
    <w:rPr>
      <w:vertAlign w:val="superscript"/>
    </w:rPr>
  </w:style>
  <w:style w:type="paragraph" w:styleId="a9">
    <w:name w:val="footnote text"/>
    <w:basedOn w:val="a"/>
    <w:link w:val="aa"/>
    <w:rsid w:val="00012E7A"/>
    <w:rPr>
      <w:sz w:val="20"/>
    </w:rPr>
  </w:style>
  <w:style w:type="character" w:customStyle="1" w:styleId="aa">
    <w:name w:val="Текст сноски Знак"/>
    <w:basedOn w:val="a0"/>
    <w:link w:val="a9"/>
    <w:rsid w:val="00012E7A"/>
  </w:style>
  <w:style w:type="paragraph" w:styleId="ab">
    <w:name w:val="Body Text Indent"/>
    <w:basedOn w:val="a"/>
    <w:link w:val="ac"/>
    <w:unhideWhenUsed/>
    <w:rsid w:val="003F6C98"/>
    <w:pPr>
      <w:ind w:firstLine="709"/>
    </w:pPr>
    <w:rPr>
      <w:sz w:val="28"/>
      <w:szCs w:val="30"/>
    </w:rPr>
  </w:style>
  <w:style w:type="character" w:customStyle="1" w:styleId="ac">
    <w:name w:val="Основной текст с отступом Знак"/>
    <w:basedOn w:val="a0"/>
    <w:link w:val="ab"/>
    <w:rsid w:val="003F6C98"/>
    <w:rPr>
      <w:sz w:val="28"/>
      <w:szCs w:val="30"/>
    </w:rPr>
  </w:style>
</w:styles>
</file>

<file path=word/webSettings.xml><?xml version="1.0" encoding="utf-8"?>
<w:webSettings xmlns:r="http://schemas.openxmlformats.org/officeDocument/2006/relationships" xmlns:w="http://schemas.openxmlformats.org/wordprocessingml/2006/main">
  <w:divs>
    <w:div w:id="689453019">
      <w:bodyDiv w:val="1"/>
      <w:marLeft w:val="0"/>
      <w:marRight w:val="0"/>
      <w:marTop w:val="0"/>
      <w:marBottom w:val="0"/>
      <w:divBdr>
        <w:top w:val="none" w:sz="0" w:space="0" w:color="auto"/>
        <w:left w:val="none" w:sz="0" w:space="0" w:color="auto"/>
        <w:bottom w:val="none" w:sz="0" w:space="0" w:color="auto"/>
        <w:right w:val="none" w:sz="0" w:space="0" w:color="auto"/>
      </w:divBdr>
    </w:div>
    <w:div w:id="11149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karevskaya\Desktop\&#1055;&#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B470-DEA7-4CB7-9091-EAC91ED9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Template>
  <TotalTime>1</TotalTime>
  <Pages>2</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MinTrud</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Токаревская Светлана Викторовна</dc:creator>
  <cp:lastModifiedBy>uZer</cp:lastModifiedBy>
  <cp:revision>3</cp:revision>
  <cp:lastPrinted>2021-05-26T08:30:00Z</cp:lastPrinted>
  <dcterms:created xsi:type="dcterms:W3CDTF">2021-11-11T12:13:00Z</dcterms:created>
  <dcterms:modified xsi:type="dcterms:W3CDTF">2021-11-11T12:15:00Z</dcterms:modified>
</cp:coreProperties>
</file>